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8D" w:rsidRPr="000F00B6" w:rsidRDefault="00DF018D" w:rsidP="00DF018D">
      <w:pPr>
        <w:pStyle w:val="Nagwek1"/>
        <w:spacing w:after="360"/>
        <w:rPr>
          <w:bCs/>
          <w:szCs w:val="28"/>
        </w:rPr>
      </w:pPr>
      <w:r w:rsidRPr="000F00B6">
        <w:rPr>
          <w:bCs/>
          <w:szCs w:val="28"/>
        </w:rPr>
        <w:t>Załącznik nr 11</w:t>
      </w:r>
    </w:p>
    <w:p w:rsidR="00DF018D" w:rsidRPr="000F00B6" w:rsidRDefault="00DF018D" w:rsidP="00DF018D">
      <w:pPr>
        <w:rPr>
          <w:b/>
          <w:sz w:val="28"/>
          <w:szCs w:val="28"/>
        </w:rPr>
      </w:pPr>
      <w:r w:rsidRPr="000F00B6">
        <w:rPr>
          <w:b/>
          <w:sz w:val="28"/>
          <w:szCs w:val="28"/>
        </w:rPr>
        <w:t>Wewnątrzszkolny system oceniania, klasyfikowania i promowania uczniów I LO im. M. Kopernika w Łodzi</w:t>
      </w:r>
    </w:p>
    <w:p w:rsidR="00DF018D" w:rsidRPr="00EA3C1A" w:rsidRDefault="00DF018D" w:rsidP="00DF018D">
      <w:pPr>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POSTANOWIENIA OGÓLNE.</w:t>
      </w:r>
    </w:p>
    <w:p w:rsidR="00DF018D" w:rsidRPr="00EA3C1A" w:rsidRDefault="00DF018D" w:rsidP="00DF018D">
      <w:pPr>
        <w:ind w:left="360"/>
        <w:jc w:val="both"/>
        <w:rPr>
          <w:sz w:val="24"/>
          <w:szCs w:val="24"/>
        </w:rPr>
      </w:pPr>
      <w:r w:rsidRPr="00EA3C1A">
        <w:rPr>
          <w:sz w:val="24"/>
          <w:szCs w:val="24"/>
        </w:rPr>
        <w:t>§ 1.1. Wewnątrzszkolny system oceniania, klasyfikowania i promowania uczniów obowiązujący w I Liceum Ogólnokształcącym im. M. Kopernika w Łodzi opiera się na rozporządzeniu Ministra Edukacji Narodowej z dnia 30 kwietnia 2007 roku ( z późniejszymi zmianami), w sprawie warunków i sposobu oceniania, klasyfikowania i promowania uczniów i słuchaczy oraz przeprowadzania sprawdzianów i egzaminów w szkołach publicznych.</w:t>
      </w:r>
    </w:p>
    <w:p w:rsidR="00DF018D" w:rsidRPr="00EA3C1A" w:rsidRDefault="00DF018D" w:rsidP="00DF018D">
      <w:pPr>
        <w:ind w:left="360"/>
        <w:jc w:val="both"/>
        <w:rPr>
          <w:sz w:val="24"/>
          <w:szCs w:val="24"/>
        </w:rPr>
      </w:pPr>
      <w:r w:rsidRPr="00EA3C1A">
        <w:rPr>
          <w:sz w:val="24"/>
          <w:szCs w:val="24"/>
        </w:rPr>
        <w:t xml:space="preserve">2.  Sprawy, których nie rozstrzyga niniejszy dokument, rozpatruje się na podstawie odpowiednich przepisów powyższego rozporządzenia. </w:t>
      </w:r>
    </w:p>
    <w:p w:rsidR="00DF018D" w:rsidRPr="00EA3C1A" w:rsidRDefault="00DF018D" w:rsidP="00DF018D">
      <w:pPr>
        <w:ind w:left="360"/>
        <w:jc w:val="both"/>
        <w:rPr>
          <w:sz w:val="24"/>
          <w:szCs w:val="24"/>
        </w:rPr>
      </w:pPr>
      <w:r w:rsidRPr="00EA3C1A">
        <w:rPr>
          <w:sz w:val="24"/>
          <w:szCs w:val="24"/>
        </w:rPr>
        <w:t>3. Za każdym razem, kiedy jest mowa o rodzicach, rozumie się przez to także prawnych opiekunów ucznia.</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INFORMOWANIE UCZNIÓW I RODZICÓW O KRYTERIACH OCEN.</w:t>
      </w:r>
    </w:p>
    <w:p w:rsidR="00DF018D" w:rsidRPr="00EA3C1A" w:rsidRDefault="00DF018D" w:rsidP="00DF018D">
      <w:pPr>
        <w:ind w:left="360"/>
        <w:jc w:val="both"/>
        <w:rPr>
          <w:sz w:val="24"/>
          <w:szCs w:val="24"/>
        </w:rPr>
      </w:pPr>
      <w:r w:rsidRPr="00EA3C1A">
        <w:rPr>
          <w:sz w:val="24"/>
          <w:szCs w:val="24"/>
        </w:rPr>
        <w:t xml:space="preserve">§ 2.1.  Nauczyciele na początku każdego roku szkolnego informują uczniów oraz rodziców o wymaganiach edukacyjnych, sposobie sprawdzania osiągnięć uczniów oraz warunkach i trybie uzyskania wyższej niż przewidywana oceny klasyfikacyjnej.  </w:t>
      </w:r>
    </w:p>
    <w:p w:rsidR="00DF018D" w:rsidRPr="00EA3C1A" w:rsidRDefault="00DF018D" w:rsidP="00DF018D">
      <w:pPr>
        <w:ind w:left="360"/>
        <w:jc w:val="both"/>
        <w:rPr>
          <w:sz w:val="24"/>
          <w:szCs w:val="24"/>
        </w:rPr>
      </w:pPr>
      <w:r w:rsidRPr="00EA3C1A">
        <w:rPr>
          <w:sz w:val="24"/>
          <w:szCs w:val="24"/>
        </w:rPr>
        <w:t>2. Informacje są przekazywane: uczniom – na pierwszych zajęciach danego przedmiotu, rodzicom – na pierwszym zebraniu informacyjnym.</w:t>
      </w:r>
    </w:p>
    <w:p w:rsidR="00DF018D" w:rsidRPr="00EA3C1A" w:rsidRDefault="00DF018D" w:rsidP="00DF018D">
      <w:pPr>
        <w:ind w:left="360"/>
        <w:jc w:val="both"/>
        <w:rPr>
          <w:sz w:val="24"/>
          <w:szCs w:val="24"/>
        </w:rPr>
      </w:pPr>
      <w:r w:rsidRPr="00EA3C1A">
        <w:rPr>
          <w:sz w:val="24"/>
          <w:szCs w:val="24"/>
        </w:rPr>
        <w:t xml:space="preserve">§ 3. Wychowawca klasy informuje uczniów oraz rodziców o zasadach oceniania zachowania. </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INFORMOWANIE RODZICÓW O POSTEPACH I TRUDNOŚCIACH UCZNIA W NAUCE.</w:t>
      </w:r>
    </w:p>
    <w:p w:rsidR="00DF018D" w:rsidRPr="00EA3C1A" w:rsidRDefault="00DF018D" w:rsidP="00DF018D">
      <w:pPr>
        <w:ind w:left="360"/>
        <w:jc w:val="both"/>
        <w:rPr>
          <w:sz w:val="24"/>
          <w:szCs w:val="24"/>
        </w:rPr>
      </w:pPr>
      <w:r w:rsidRPr="00EA3C1A">
        <w:rPr>
          <w:sz w:val="24"/>
          <w:szCs w:val="24"/>
        </w:rPr>
        <w:t>§ 4.1. Rodzice są informowani o postępach i trudnościach ucznia w nauce na cyklicznych zebraniach.</w:t>
      </w:r>
    </w:p>
    <w:p w:rsidR="00DF018D" w:rsidRPr="00EA3C1A" w:rsidRDefault="00DF018D" w:rsidP="00DF018D">
      <w:pPr>
        <w:ind w:left="360"/>
        <w:jc w:val="both"/>
        <w:rPr>
          <w:sz w:val="24"/>
          <w:szCs w:val="24"/>
        </w:rPr>
      </w:pPr>
      <w:r w:rsidRPr="00EA3C1A">
        <w:rPr>
          <w:sz w:val="24"/>
          <w:szCs w:val="24"/>
        </w:rPr>
        <w:t>2. Informacja o ocenach przekazywana jest w postaci karty ocen.</w:t>
      </w:r>
    </w:p>
    <w:p w:rsidR="00DF018D" w:rsidRPr="00EA3C1A" w:rsidRDefault="00DF018D" w:rsidP="00DF018D">
      <w:pPr>
        <w:ind w:left="360"/>
        <w:jc w:val="both"/>
        <w:rPr>
          <w:sz w:val="24"/>
          <w:szCs w:val="24"/>
        </w:rPr>
      </w:pPr>
      <w:r w:rsidRPr="00EA3C1A">
        <w:rPr>
          <w:sz w:val="24"/>
          <w:szCs w:val="24"/>
        </w:rPr>
        <w:lastRenderedPageBreak/>
        <w:t xml:space="preserve">3. W przypadku trudności ucznia w nauce nauczyciel danego przedmiotu przeprowadza z rodzicami ucznia rozmowę. </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 xml:space="preserve">JAWNOŚĆ I UZASADNIANIE OCENY. </w:t>
      </w:r>
    </w:p>
    <w:p w:rsidR="00DF018D" w:rsidRPr="00EA3C1A" w:rsidRDefault="00DF018D" w:rsidP="00DF018D">
      <w:pPr>
        <w:ind w:left="360"/>
        <w:jc w:val="both"/>
        <w:rPr>
          <w:sz w:val="24"/>
          <w:szCs w:val="24"/>
        </w:rPr>
      </w:pPr>
      <w:r w:rsidRPr="00EA3C1A">
        <w:rPr>
          <w:sz w:val="24"/>
          <w:szCs w:val="24"/>
        </w:rPr>
        <w:t>§ 5. Oceny są jawne dla uczniów i ich rodziców.</w:t>
      </w:r>
    </w:p>
    <w:p w:rsidR="00DF018D" w:rsidRPr="00EA3C1A" w:rsidRDefault="00DF018D" w:rsidP="00DF018D">
      <w:pPr>
        <w:ind w:left="360"/>
        <w:jc w:val="both"/>
        <w:rPr>
          <w:sz w:val="24"/>
          <w:szCs w:val="24"/>
        </w:rPr>
      </w:pPr>
      <w:r w:rsidRPr="00EA3C1A">
        <w:rPr>
          <w:sz w:val="24"/>
          <w:szCs w:val="24"/>
        </w:rPr>
        <w:t>§ 6. Nauczyciel jest zobowiązany przechowywać pisemne prace uczniów do końca danego roku szkolnego.</w:t>
      </w:r>
    </w:p>
    <w:p w:rsidR="00DF018D" w:rsidRPr="00EA3C1A" w:rsidRDefault="00DF018D" w:rsidP="00DF018D">
      <w:pPr>
        <w:ind w:left="360"/>
        <w:jc w:val="both"/>
        <w:rPr>
          <w:sz w:val="24"/>
          <w:szCs w:val="24"/>
        </w:rPr>
      </w:pPr>
      <w:r w:rsidRPr="00EA3C1A">
        <w:rPr>
          <w:sz w:val="24"/>
          <w:szCs w:val="24"/>
        </w:rPr>
        <w:t xml:space="preserve">§ 7.1. W przypadku wątpliwości, co do ustalonej oceny, nauczyciel jest zobowiązany do jej uzasadnienia. </w:t>
      </w:r>
    </w:p>
    <w:p w:rsidR="00DF018D" w:rsidRPr="00EA3C1A" w:rsidRDefault="00DF018D" w:rsidP="00DF018D">
      <w:pPr>
        <w:ind w:left="360"/>
        <w:jc w:val="both"/>
        <w:rPr>
          <w:sz w:val="24"/>
          <w:szCs w:val="24"/>
        </w:rPr>
      </w:pPr>
      <w:r w:rsidRPr="00EA3C1A">
        <w:rPr>
          <w:sz w:val="24"/>
          <w:szCs w:val="24"/>
        </w:rPr>
        <w:t>2. Uzasadnienie ma formę ustną i jest poparte dokumentacją dotyczącą oceniania.</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DOSTOSOWYWANIE WYMOGÓW EDUKACYJNYCH.</w:t>
      </w:r>
    </w:p>
    <w:p w:rsidR="00DF018D" w:rsidRPr="00EA3C1A" w:rsidRDefault="00DF018D" w:rsidP="00DF018D">
      <w:pPr>
        <w:ind w:left="360"/>
        <w:jc w:val="both"/>
        <w:rPr>
          <w:sz w:val="24"/>
          <w:szCs w:val="24"/>
        </w:rPr>
      </w:pPr>
      <w:r w:rsidRPr="00EA3C1A">
        <w:rPr>
          <w:sz w:val="24"/>
          <w:szCs w:val="24"/>
        </w:rPr>
        <w:t xml:space="preserve">§ 8. Nauczyciel jest zobowiązany zindywidualizować zajęcia z uczniem na podstawie opinii wydanej przez poradnię psychologiczno – pedagogiczną, na czas obowiązywania tej opinii. </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ZWALNIANIE UCZNIÓW Z NIEKTÓRYCH ZAJĘĆ EDUKACYJNYCH.</w:t>
      </w:r>
    </w:p>
    <w:p w:rsidR="00DF018D" w:rsidRPr="00EA3C1A" w:rsidRDefault="00DF018D" w:rsidP="00DF018D">
      <w:pPr>
        <w:ind w:left="360"/>
        <w:jc w:val="both"/>
        <w:rPr>
          <w:sz w:val="24"/>
          <w:szCs w:val="24"/>
        </w:rPr>
      </w:pPr>
      <w:r w:rsidRPr="00EA3C1A">
        <w:rPr>
          <w:sz w:val="24"/>
          <w:szCs w:val="24"/>
        </w:rPr>
        <w:t xml:space="preserve">§ 9.1. Uczeń może być zwolniony z niektórych zajęć edukacyjnych na podstawie opinii wydanej przez lekarza, bądź w przypadku religii na podstawie deklaracji rodziców. </w:t>
      </w:r>
    </w:p>
    <w:p w:rsidR="00DF018D" w:rsidRPr="00EA3C1A" w:rsidRDefault="00DF018D" w:rsidP="00DF018D">
      <w:pPr>
        <w:ind w:left="360"/>
        <w:jc w:val="both"/>
        <w:rPr>
          <w:sz w:val="24"/>
          <w:szCs w:val="24"/>
        </w:rPr>
      </w:pPr>
      <w:r w:rsidRPr="00EA3C1A">
        <w:rPr>
          <w:sz w:val="24"/>
          <w:szCs w:val="24"/>
        </w:rPr>
        <w:t xml:space="preserve">2. Jeżeli zajęcia, z których uczeń został zwolniony odbywają się na pierwszych bądź ostatnich godzinach, to na podstawie pisemnej deklaracji rodziców uczeń może w nich nie uczestniczyć. </w:t>
      </w:r>
    </w:p>
    <w:p w:rsidR="00DF018D" w:rsidRPr="00EA3C1A" w:rsidRDefault="00DF018D" w:rsidP="00DF018D">
      <w:pPr>
        <w:ind w:left="360"/>
        <w:jc w:val="both"/>
        <w:rPr>
          <w:sz w:val="24"/>
          <w:szCs w:val="24"/>
        </w:rPr>
      </w:pPr>
      <w:r w:rsidRPr="00EA3C1A">
        <w:rPr>
          <w:sz w:val="24"/>
          <w:szCs w:val="24"/>
        </w:rPr>
        <w:t xml:space="preserve">3. Jeżeli zajęcia, z których uczeń został zwolniony odbywają się pomiędzy innymi obowiązkowymi zajęciami, uczeń jest zobowiązany do przebywania na teranie szkoły pod opieką wyznaczonego pracownika. </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OCENIANIE BIEŻĄCE OSIĄGNIĘĆ EDUKACYJNYCH I SKALA OCEN.</w:t>
      </w:r>
    </w:p>
    <w:p w:rsidR="00DF018D" w:rsidRPr="00EA3C1A" w:rsidRDefault="00DF018D" w:rsidP="00DF018D">
      <w:pPr>
        <w:ind w:left="360"/>
        <w:jc w:val="both"/>
        <w:rPr>
          <w:sz w:val="24"/>
          <w:szCs w:val="24"/>
        </w:rPr>
      </w:pPr>
      <w:r w:rsidRPr="00EA3C1A">
        <w:rPr>
          <w:sz w:val="24"/>
          <w:szCs w:val="24"/>
        </w:rPr>
        <w:t xml:space="preserve">§ 10.1. W semestrze uczeń powinien otrzymać przynajmniej trzy oceny cząstkowe. </w:t>
      </w:r>
    </w:p>
    <w:p w:rsidR="00DF018D" w:rsidRPr="00EA3C1A" w:rsidRDefault="00DF018D" w:rsidP="00DF018D">
      <w:pPr>
        <w:ind w:left="360"/>
        <w:jc w:val="both"/>
        <w:rPr>
          <w:sz w:val="24"/>
          <w:szCs w:val="24"/>
        </w:rPr>
      </w:pPr>
      <w:r w:rsidRPr="00EA3C1A">
        <w:rPr>
          <w:sz w:val="24"/>
          <w:szCs w:val="24"/>
        </w:rPr>
        <w:t xml:space="preserve">2. Podstawą ich wystawienia mogą być odpowiedzi ustne, sprawdziany obejmujące większą partię materiału, kartkówki obejmujące materiał trzech ostatnich tematów lekcji, praca na lekcji, prace domowe i inne zadania wyznaczane przez nauczyciela. Oprócz tego </w:t>
      </w:r>
      <w:r w:rsidRPr="00EA3C1A">
        <w:rPr>
          <w:sz w:val="24"/>
          <w:szCs w:val="24"/>
        </w:rPr>
        <w:lastRenderedPageBreak/>
        <w:t>z języka polskiego dwie oceny z prac stylistycznych, które uczeń powinien oddać w wyznaczonym przez nauczyciela terminie.</w:t>
      </w:r>
    </w:p>
    <w:p w:rsidR="00DF018D" w:rsidRPr="00EA3C1A" w:rsidRDefault="00DF018D" w:rsidP="00DF018D">
      <w:pPr>
        <w:ind w:left="360"/>
        <w:jc w:val="both"/>
        <w:rPr>
          <w:sz w:val="24"/>
          <w:szCs w:val="24"/>
        </w:rPr>
      </w:pPr>
      <w:r w:rsidRPr="00EA3C1A">
        <w:rPr>
          <w:sz w:val="24"/>
          <w:szCs w:val="24"/>
        </w:rPr>
        <w:t>3. Za szczególną aktywność na lekcjach nauczyciel ma prawo podwyższyć ocenę śródroczną.</w:t>
      </w:r>
    </w:p>
    <w:p w:rsidR="00DF018D" w:rsidRPr="00EA3C1A" w:rsidRDefault="00DF018D" w:rsidP="00DF018D">
      <w:pPr>
        <w:ind w:left="360"/>
        <w:jc w:val="both"/>
        <w:rPr>
          <w:sz w:val="24"/>
          <w:szCs w:val="24"/>
        </w:rPr>
      </w:pPr>
      <w:r w:rsidRPr="00EA3C1A">
        <w:rPr>
          <w:sz w:val="24"/>
          <w:szCs w:val="24"/>
        </w:rPr>
        <w:t>§ 11. Za brak pracy domowej uczeń otrzymuje ocenę niedostateczną.</w:t>
      </w:r>
    </w:p>
    <w:p w:rsidR="00DF018D" w:rsidRPr="00EA3C1A" w:rsidRDefault="00DF018D" w:rsidP="00DF018D">
      <w:pPr>
        <w:ind w:left="360"/>
        <w:jc w:val="both"/>
        <w:rPr>
          <w:sz w:val="24"/>
          <w:szCs w:val="24"/>
        </w:rPr>
      </w:pPr>
      <w:r w:rsidRPr="00EA3C1A">
        <w:rPr>
          <w:sz w:val="24"/>
          <w:szCs w:val="24"/>
        </w:rPr>
        <w:t>§ 12.1. Uczeń ma prawo do zgłoszenia nieprzygotowania 2 razy w semestrze (z przedmiotów realizowanych w wymiarze 1 godziny lub jednej jednostki lekcyjnej tygodniowo - raz w semestrze), co zwalnia go od odpowiedzi ustnej i pisemnej z bieżącego materiału. Zgłoszenie nieprzygotowania nie zwalnia z zapowiedzianej kartkówki i z odpowiedzi w przypadku zapowiedzianego powtórzenia.</w:t>
      </w:r>
    </w:p>
    <w:p w:rsidR="00DF018D" w:rsidRPr="00EA3C1A" w:rsidRDefault="00DF018D" w:rsidP="00DF018D">
      <w:pPr>
        <w:ind w:left="360"/>
        <w:jc w:val="both"/>
        <w:rPr>
          <w:sz w:val="24"/>
          <w:szCs w:val="24"/>
        </w:rPr>
      </w:pPr>
      <w:r w:rsidRPr="00EA3C1A">
        <w:rPr>
          <w:sz w:val="24"/>
          <w:szCs w:val="24"/>
        </w:rPr>
        <w:t>2. Przewiduje się, co najmniej 1 sprawdzian z większej partii materiału w semestrze. Wymagane jest zaliczenie go w terminie 2 tygodni po powrocie do szkoły, jeśli w dniu sprawdzianu uczeń był chory.</w:t>
      </w:r>
    </w:p>
    <w:p w:rsidR="00DF018D" w:rsidRPr="00EA3C1A" w:rsidRDefault="00DF018D" w:rsidP="00DF018D">
      <w:pPr>
        <w:ind w:left="360"/>
        <w:jc w:val="both"/>
        <w:rPr>
          <w:sz w:val="24"/>
          <w:szCs w:val="24"/>
        </w:rPr>
      </w:pPr>
      <w:r w:rsidRPr="00EA3C1A">
        <w:rPr>
          <w:sz w:val="24"/>
          <w:szCs w:val="24"/>
        </w:rPr>
        <w:t>3. Jeśli nieobecność na sprawdzianie jest nieusprawiedliwiona uczeń pisze sprawdzian natychmiast po powrocie do szkoły ( niekoniecznie na lekcji przedmiotowej) lub w innym terminie wyznaczonym przez nauczyciela.</w:t>
      </w:r>
    </w:p>
    <w:p w:rsidR="00DF018D" w:rsidRPr="00EA3C1A" w:rsidRDefault="00DF018D" w:rsidP="00DF018D">
      <w:pPr>
        <w:ind w:left="360"/>
        <w:jc w:val="both"/>
        <w:rPr>
          <w:sz w:val="24"/>
          <w:szCs w:val="24"/>
        </w:rPr>
      </w:pPr>
      <w:r w:rsidRPr="00EA3C1A">
        <w:rPr>
          <w:sz w:val="24"/>
          <w:szCs w:val="24"/>
        </w:rPr>
        <w:t>4. Nie przewiduje się poprawiania oceny ze sprawdzianu w formie pisania go ponownie lub pisania sprawdzianu z dokładnie tej samej partii materiału. Uczeń ma możliwość uzyskania zadowalającej go oceny semestralnej lub końcowej pisząc lepiej następne sprawdziany.</w:t>
      </w:r>
    </w:p>
    <w:p w:rsidR="00DF018D" w:rsidRPr="00EA3C1A" w:rsidRDefault="00DF018D" w:rsidP="00DF018D">
      <w:pPr>
        <w:ind w:left="360"/>
        <w:jc w:val="both"/>
        <w:rPr>
          <w:sz w:val="24"/>
          <w:szCs w:val="24"/>
        </w:rPr>
      </w:pPr>
      <w:r w:rsidRPr="00EA3C1A">
        <w:rPr>
          <w:sz w:val="24"/>
          <w:szCs w:val="24"/>
        </w:rPr>
        <w:t>5. Jeśli uczeń był nieobecny tylko w dniu, w którym wyznaczona była praca klasowa, musi wykazać się przygotowaniem z zagadnień, które praca miała obejmować w dowolnym wybranym przez nauczyciela terminie bez wstępnego uzgodnienia.</w:t>
      </w:r>
    </w:p>
    <w:p w:rsidR="00DF018D" w:rsidRPr="00EA3C1A" w:rsidRDefault="00DF018D" w:rsidP="00DF018D">
      <w:pPr>
        <w:ind w:left="360"/>
        <w:jc w:val="both"/>
        <w:rPr>
          <w:sz w:val="24"/>
          <w:szCs w:val="24"/>
        </w:rPr>
      </w:pPr>
      <w:r w:rsidRPr="00EA3C1A">
        <w:rPr>
          <w:sz w:val="24"/>
          <w:szCs w:val="24"/>
        </w:rPr>
        <w:t>§ 13. Nauczyciel powinien oceniać systematycznie różne formy aktywności ucznia: wypowiedzi ustne, pisemne, aktywność na lekcji, prace domowe itp. Uczeń powinien być zapoznany ze sposobem oceniania odpowiedzi ustnych i prac pisemnych.</w:t>
      </w:r>
    </w:p>
    <w:p w:rsidR="00DF018D" w:rsidRPr="00EA3C1A" w:rsidRDefault="00DF018D" w:rsidP="00DF018D">
      <w:pPr>
        <w:ind w:left="360"/>
        <w:jc w:val="both"/>
        <w:rPr>
          <w:sz w:val="24"/>
          <w:szCs w:val="24"/>
        </w:rPr>
      </w:pPr>
      <w:r w:rsidRPr="00EA3C1A">
        <w:rPr>
          <w:sz w:val="24"/>
          <w:szCs w:val="24"/>
        </w:rPr>
        <w:t>§ 14.1. W przypadku usprawiedliwionej nieobecności w szkole, dłuższej niż tydzień lub jeśli nieobecność jest krótsza, ale została spowodowana reprezentowaniem Szkoły w olimpiadzie lub konkursie przedmiotowym uczeń jest automatycznie ( bez straty nieprzygotowania) zwolniony z wszystkich form sprawdzania z bieżącego materiału na okres ustalony z nauczycielem.</w:t>
      </w:r>
    </w:p>
    <w:p w:rsidR="00DF018D" w:rsidRPr="00EA3C1A" w:rsidRDefault="00DF018D" w:rsidP="00DF018D">
      <w:pPr>
        <w:ind w:left="360"/>
        <w:jc w:val="both"/>
        <w:rPr>
          <w:sz w:val="24"/>
          <w:szCs w:val="24"/>
        </w:rPr>
      </w:pPr>
      <w:r w:rsidRPr="00EA3C1A">
        <w:rPr>
          <w:sz w:val="24"/>
          <w:szCs w:val="24"/>
        </w:rPr>
        <w:t>2. Uczeń jest również zwolniony z odpowiedzi i kartkówek w pierwszym dniu po powrocie do szkoły z wcześniej zaplanowanych i ujętych w planie, wyjazdów zorganizowanych przez Szkołę.</w:t>
      </w:r>
    </w:p>
    <w:p w:rsidR="00DF018D" w:rsidRPr="00EA3C1A" w:rsidRDefault="00DF018D" w:rsidP="00DF018D">
      <w:pPr>
        <w:ind w:left="360"/>
        <w:jc w:val="both"/>
        <w:rPr>
          <w:sz w:val="24"/>
          <w:szCs w:val="24"/>
        </w:rPr>
      </w:pPr>
      <w:r w:rsidRPr="00EA3C1A">
        <w:rPr>
          <w:sz w:val="24"/>
          <w:szCs w:val="24"/>
        </w:rPr>
        <w:lastRenderedPageBreak/>
        <w:t>§ 15. Ocena klasyfikacyjna śródroczna i ocena roczna nie są średnią ocen i nie wynikają z ilości uzyskanych punktów. Są ogólną oceną poziomu wiedzy, aktywności i umiejętności ucznia. Szczególną wagę przy wystawianiu ocen, śródrocznej i rocznej mają oceny ze sprawdzianów z większej partii materiału.</w:t>
      </w:r>
    </w:p>
    <w:p w:rsidR="00DF018D" w:rsidRDefault="00DF018D" w:rsidP="00DF018D">
      <w:pPr>
        <w:ind w:left="360"/>
        <w:jc w:val="both"/>
        <w:rPr>
          <w:sz w:val="24"/>
          <w:szCs w:val="24"/>
        </w:rPr>
      </w:pPr>
      <w:r w:rsidRPr="00EA3C1A">
        <w:rPr>
          <w:sz w:val="24"/>
          <w:szCs w:val="24"/>
        </w:rPr>
        <w:t>§ 16. Ustala się następującą skalę ocen klasyfikacyjnych śródrocznych i oceniania bieżącego:</w:t>
      </w:r>
    </w:p>
    <w:p w:rsidR="00DF018D" w:rsidRPr="00EA3C1A" w:rsidRDefault="00DF018D" w:rsidP="00DF018D">
      <w:pPr>
        <w:ind w:left="360"/>
        <w:jc w:val="both"/>
        <w:rPr>
          <w:sz w:val="24"/>
          <w:szCs w:val="24"/>
        </w:rPr>
      </w:pPr>
    </w:p>
    <w:tbl>
      <w:tblPr>
        <w:tblW w:w="0" w:type="auto"/>
        <w:tblInd w:w="637" w:type="dxa"/>
        <w:tblLayout w:type="fixed"/>
        <w:tblCellMar>
          <w:left w:w="70" w:type="dxa"/>
          <w:right w:w="70" w:type="dxa"/>
        </w:tblCellMar>
        <w:tblLook w:val="0000"/>
      </w:tblPr>
      <w:tblGrid>
        <w:gridCol w:w="2508"/>
        <w:gridCol w:w="2340"/>
        <w:gridCol w:w="3516"/>
      </w:tblGrid>
      <w:tr w:rsidR="00DF018D" w:rsidRPr="00EA3C1A" w:rsidTr="00667F72">
        <w:tc>
          <w:tcPr>
            <w:tcW w:w="2508"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jc w:val="center"/>
              <w:rPr>
                <w:sz w:val="24"/>
                <w:szCs w:val="24"/>
              </w:rPr>
            </w:pPr>
            <w:r w:rsidRPr="00EA3C1A">
              <w:rPr>
                <w:sz w:val="24"/>
                <w:szCs w:val="24"/>
              </w:rPr>
              <w:t>Ocena</w:t>
            </w:r>
          </w:p>
        </w:tc>
        <w:tc>
          <w:tcPr>
            <w:tcW w:w="2340"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jc w:val="center"/>
              <w:rPr>
                <w:sz w:val="24"/>
                <w:szCs w:val="24"/>
              </w:rPr>
            </w:pPr>
            <w:r w:rsidRPr="00EA3C1A">
              <w:rPr>
                <w:sz w:val="24"/>
                <w:szCs w:val="24"/>
              </w:rPr>
              <w:t>Skrót literowy</w:t>
            </w:r>
          </w:p>
        </w:tc>
        <w:tc>
          <w:tcPr>
            <w:tcW w:w="3516"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jc w:val="center"/>
              <w:rPr>
                <w:sz w:val="24"/>
                <w:szCs w:val="24"/>
              </w:rPr>
            </w:pPr>
            <w:r w:rsidRPr="00EA3C1A">
              <w:rPr>
                <w:sz w:val="24"/>
                <w:szCs w:val="24"/>
              </w:rPr>
              <w:t>Oznaczenie cyfrowe</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celujący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cel</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6</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bardzo dobry plus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bdb</w:t>
            </w:r>
            <w:proofErr w:type="spellEnd"/>
            <w:r w:rsidRPr="00EA3C1A">
              <w:rPr>
                <w:sz w:val="24"/>
                <w:szCs w:val="24"/>
              </w:rPr>
              <w:t xml:space="preserve"> +</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5+</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bardzo dobry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bdb</w:t>
            </w:r>
            <w:proofErr w:type="spellEnd"/>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5</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bardzo dobry minus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bdb</w:t>
            </w:r>
            <w:proofErr w:type="spellEnd"/>
            <w:r w:rsidRPr="00EA3C1A">
              <w:rPr>
                <w:sz w:val="24"/>
                <w:szCs w:val="24"/>
              </w:rPr>
              <w:t xml:space="preserve"> -</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5-</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dobry plus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db</w:t>
            </w:r>
            <w:proofErr w:type="spellEnd"/>
            <w:r w:rsidRPr="00EA3C1A">
              <w:rPr>
                <w:sz w:val="24"/>
                <w:szCs w:val="24"/>
              </w:rPr>
              <w:t>+</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4+</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dobry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db</w:t>
            </w:r>
            <w:proofErr w:type="spellEnd"/>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4</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dobry minus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db</w:t>
            </w:r>
            <w:proofErr w:type="spellEnd"/>
            <w:r w:rsidRPr="00EA3C1A">
              <w:rPr>
                <w:sz w:val="24"/>
                <w:szCs w:val="24"/>
              </w:rPr>
              <w:t>-</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4-</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dostateczny plus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dst</w:t>
            </w:r>
            <w:proofErr w:type="spellEnd"/>
            <w:r w:rsidRPr="00EA3C1A">
              <w:rPr>
                <w:sz w:val="24"/>
                <w:szCs w:val="24"/>
              </w:rPr>
              <w:t>+</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3+</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dostateczny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dst</w:t>
            </w:r>
            <w:proofErr w:type="spellEnd"/>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3</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dostateczny minus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dst</w:t>
            </w:r>
            <w:proofErr w:type="spellEnd"/>
            <w:r w:rsidRPr="00EA3C1A">
              <w:rPr>
                <w:sz w:val="24"/>
                <w:szCs w:val="24"/>
              </w:rPr>
              <w:t>-</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3-</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dopuszczający plus</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dop</w:t>
            </w:r>
            <w:proofErr w:type="spellEnd"/>
            <w:r w:rsidRPr="00EA3C1A">
              <w:rPr>
                <w:sz w:val="24"/>
                <w:szCs w:val="24"/>
              </w:rPr>
              <w:t>+</w:t>
            </w:r>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2+</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dopuszczający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dop</w:t>
            </w:r>
            <w:proofErr w:type="spellEnd"/>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2</w:t>
            </w:r>
          </w:p>
        </w:tc>
      </w:tr>
      <w:tr w:rsidR="00DF018D" w:rsidRPr="00EA3C1A" w:rsidTr="00667F72">
        <w:tc>
          <w:tcPr>
            <w:tcW w:w="2508"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niedostateczny</w:t>
            </w:r>
          </w:p>
        </w:tc>
        <w:tc>
          <w:tcPr>
            <w:tcW w:w="2340"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proofErr w:type="spellStart"/>
            <w:r w:rsidRPr="00EA3C1A">
              <w:rPr>
                <w:sz w:val="24"/>
                <w:szCs w:val="24"/>
              </w:rPr>
              <w:t>ndst</w:t>
            </w:r>
            <w:proofErr w:type="spellEnd"/>
          </w:p>
        </w:tc>
        <w:tc>
          <w:tcPr>
            <w:tcW w:w="3516" w:type="dxa"/>
            <w:tcBorders>
              <w:top w:val="single" w:sz="6" w:space="0" w:color="auto"/>
              <w:left w:val="single" w:sz="6" w:space="0" w:color="auto"/>
              <w:bottom w:val="single" w:sz="6" w:space="0" w:color="auto"/>
              <w:right w:val="single" w:sz="6" w:space="0" w:color="auto"/>
            </w:tcBorders>
            <w:vAlign w:val="center"/>
          </w:tcPr>
          <w:p w:rsidR="00DF018D" w:rsidRPr="00EA3C1A" w:rsidRDefault="00DF018D" w:rsidP="00667F72">
            <w:pPr>
              <w:widowControl w:val="0"/>
              <w:autoSpaceDE w:val="0"/>
              <w:autoSpaceDN w:val="0"/>
              <w:adjustRightInd w:val="0"/>
              <w:jc w:val="center"/>
              <w:rPr>
                <w:sz w:val="24"/>
                <w:szCs w:val="24"/>
              </w:rPr>
            </w:pPr>
            <w:r w:rsidRPr="00EA3C1A">
              <w:rPr>
                <w:sz w:val="24"/>
                <w:szCs w:val="24"/>
              </w:rPr>
              <w:t>1</w:t>
            </w:r>
          </w:p>
        </w:tc>
      </w:tr>
    </w:tbl>
    <w:p w:rsidR="00DF018D" w:rsidRPr="00EA3C1A" w:rsidRDefault="00DF018D" w:rsidP="00DF018D">
      <w:pPr>
        <w:ind w:left="360"/>
        <w:jc w:val="both"/>
        <w:rPr>
          <w:sz w:val="24"/>
          <w:szCs w:val="24"/>
        </w:rPr>
      </w:pPr>
    </w:p>
    <w:p w:rsidR="00DF018D" w:rsidRPr="00EA3C1A" w:rsidRDefault="00DF018D" w:rsidP="00DF018D">
      <w:pPr>
        <w:ind w:left="360"/>
        <w:jc w:val="both"/>
        <w:rPr>
          <w:sz w:val="24"/>
          <w:szCs w:val="24"/>
        </w:rPr>
      </w:pPr>
      <w:r w:rsidRPr="00EA3C1A">
        <w:rPr>
          <w:sz w:val="24"/>
          <w:szCs w:val="24"/>
        </w:rPr>
        <w:t>§17. Ustala się następujące kryteria ocen:</w:t>
      </w:r>
    </w:p>
    <w:p w:rsidR="00DF018D" w:rsidRPr="00EA3C1A" w:rsidRDefault="00DF018D" w:rsidP="00DF018D">
      <w:pPr>
        <w:ind w:left="360"/>
        <w:jc w:val="both"/>
        <w:rPr>
          <w:sz w:val="24"/>
          <w:szCs w:val="24"/>
        </w:rPr>
      </w:pPr>
      <w:r w:rsidRPr="00EA3C1A">
        <w:rPr>
          <w:sz w:val="24"/>
          <w:szCs w:val="24"/>
        </w:rPr>
        <w:t xml:space="preserve"> celujący - otrzymuje uczeń, który posiadł wiedzę i umiejętności wykraczające poza program nauczania w danej klasie, samodzielnie i twórczo rozwija własne uzdolnienia, podejmuje się funkcji asystenta nauczyciela lub osiąga sukcesy w olimpiadach przedmiotowych.</w:t>
      </w:r>
    </w:p>
    <w:p w:rsidR="00DF018D" w:rsidRPr="00EA3C1A" w:rsidRDefault="00DF018D" w:rsidP="00DF018D">
      <w:pPr>
        <w:ind w:left="360"/>
        <w:jc w:val="both"/>
        <w:rPr>
          <w:sz w:val="24"/>
          <w:szCs w:val="24"/>
        </w:rPr>
      </w:pPr>
      <w:r w:rsidRPr="00EA3C1A">
        <w:rPr>
          <w:sz w:val="24"/>
          <w:szCs w:val="24"/>
        </w:rPr>
        <w:t xml:space="preserve"> bardzo dobry - otrzymuje uczeń, który opanował pełny zakres wiedzy i umiejętności określony w programie nauczania przedmiotu w danej klasie, samodzielnie rozwiązuje </w:t>
      </w:r>
      <w:r w:rsidRPr="00EA3C1A">
        <w:rPr>
          <w:sz w:val="24"/>
          <w:szCs w:val="24"/>
        </w:rPr>
        <w:lastRenderedPageBreak/>
        <w:t>problemy, sprawnie posługuje się zdobytymi umiejętnościami i wiedzą, jest aktywny na zajęciach, wywiązuje się w terminie z powierzonych zadań ( obecność na sprawdzianach, prace domowe, systematyczne uczestniczenie w lekcjach, czytanie wyznaczonych lektur, inne wyznaczone przez nauczyciela zadania).</w:t>
      </w:r>
    </w:p>
    <w:p w:rsidR="00DF018D" w:rsidRPr="00EA3C1A" w:rsidRDefault="00DF018D" w:rsidP="00DF018D">
      <w:pPr>
        <w:ind w:left="360"/>
        <w:jc w:val="both"/>
        <w:rPr>
          <w:sz w:val="24"/>
          <w:szCs w:val="24"/>
        </w:rPr>
      </w:pPr>
      <w:r w:rsidRPr="00EA3C1A">
        <w:rPr>
          <w:sz w:val="24"/>
          <w:szCs w:val="24"/>
        </w:rPr>
        <w:t xml:space="preserve"> dobry - otrzymuje uczeń, który poprawnie i samodzielnie wykonuje zadania przekraczające poziom podstawy programowej, jest aktywny na zajęciach, wywiązuje się w terminie z powierzonych zadań (obecność na sprawdzianach, prace domowe, systematyczne uczestniczenie w lekcjach, czytanie wyznaczonych lektur, inne wyznaczone przez nauczyciela zadania).</w:t>
      </w:r>
    </w:p>
    <w:p w:rsidR="00DF018D" w:rsidRPr="00EA3C1A" w:rsidRDefault="00DF018D" w:rsidP="00DF018D">
      <w:pPr>
        <w:ind w:left="360"/>
        <w:jc w:val="both"/>
        <w:rPr>
          <w:sz w:val="24"/>
          <w:szCs w:val="24"/>
        </w:rPr>
      </w:pPr>
      <w:r w:rsidRPr="00EA3C1A">
        <w:rPr>
          <w:sz w:val="24"/>
          <w:szCs w:val="24"/>
        </w:rPr>
        <w:t xml:space="preserve"> dostateczny - otrzymuje uczeń, który opanował wiedzę i umiejętności na poziomie podstawy programowej, wykonuje typowe zadania o średnim stopniu trudności.</w:t>
      </w:r>
    </w:p>
    <w:p w:rsidR="00DF018D" w:rsidRPr="00EA3C1A" w:rsidRDefault="00DF018D" w:rsidP="00DF018D">
      <w:pPr>
        <w:ind w:left="360"/>
        <w:jc w:val="both"/>
        <w:rPr>
          <w:sz w:val="24"/>
          <w:szCs w:val="24"/>
        </w:rPr>
      </w:pPr>
      <w:r w:rsidRPr="00EA3C1A">
        <w:rPr>
          <w:sz w:val="24"/>
          <w:szCs w:val="24"/>
        </w:rPr>
        <w:t>dopuszczający - otrzymuje uczeń, który ma braki w opanowaniu wiedzy i umiejętności z zakresu podstawy programowej, które nie przekreślają możliwości uzyskania przez niego podstawowej wiedzy z przedmiotu, samodzielnie rozwiązuje zadania o niewielkim stopniu trudności, w przypadku języka polskiego i języków obcych uczeń musi mieścić się w kryterium zrozumiałości.</w:t>
      </w:r>
    </w:p>
    <w:p w:rsidR="00DF018D" w:rsidRPr="00EA3C1A" w:rsidRDefault="00DF018D" w:rsidP="00DF018D">
      <w:pPr>
        <w:ind w:left="360"/>
        <w:jc w:val="both"/>
        <w:rPr>
          <w:sz w:val="24"/>
          <w:szCs w:val="24"/>
        </w:rPr>
      </w:pPr>
      <w:r w:rsidRPr="00EA3C1A">
        <w:rPr>
          <w:sz w:val="24"/>
          <w:szCs w:val="24"/>
        </w:rPr>
        <w:t xml:space="preserve"> niedostateczny - otrzymuje uczeń, który nie opanował wiedzy i umiejętności określonych w podstawie programowej, co uniemożliwia mu dalsze zdobywanie wiedzy, nie jest w stanie wykonać zadań o elementarnym stopniu trudności nawet przy pomocy nauczyciela, często nie wywiązuje się z podstawowych obowiązków ucznia ( frekwencja, prace domowe, terminowe klasówki).</w:t>
      </w:r>
    </w:p>
    <w:p w:rsidR="00DF018D" w:rsidRPr="00EA3C1A" w:rsidRDefault="00DF018D" w:rsidP="00DF018D">
      <w:pPr>
        <w:ind w:left="360"/>
        <w:jc w:val="both"/>
        <w:rPr>
          <w:sz w:val="24"/>
          <w:szCs w:val="24"/>
        </w:rPr>
      </w:pPr>
      <w:r w:rsidRPr="00EA3C1A">
        <w:rPr>
          <w:sz w:val="24"/>
          <w:szCs w:val="24"/>
        </w:rPr>
        <w:t>§ 18. Szczegółowe kryteria oceniania dotyczące poszczególnych przedmiotów stanowią załącznik do niniejszego dokumentu.</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KLASYFIKACJA ŚRÓDROCZNA I ROCZNA. TERMINY KLASYFIKACJI.</w:t>
      </w:r>
    </w:p>
    <w:p w:rsidR="00DF018D" w:rsidRPr="00EA3C1A" w:rsidRDefault="00DF018D" w:rsidP="00DF018D">
      <w:pPr>
        <w:ind w:left="360"/>
        <w:jc w:val="both"/>
        <w:rPr>
          <w:sz w:val="24"/>
          <w:szCs w:val="24"/>
        </w:rPr>
      </w:pPr>
      <w:r w:rsidRPr="00EA3C1A">
        <w:rPr>
          <w:sz w:val="24"/>
          <w:szCs w:val="24"/>
        </w:rPr>
        <w:t xml:space="preserve">§ 19. Podstawą klasyfikowania ucznia z danego przedmiotu jest jego obecność, na co najmniej połowie zajęć edukacyjnych w danym semestrze oraz uzyskanie przynajmniej jednej oceny z tego przedmiotu. </w:t>
      </w:r>
    </w:p>
    <w:p w:rsidR="00DF018D" w:rsidRPr="00EA3C1A" w:rsidRDefault="00DF018D" w:rsidP="00DF018D">
      <w:pPr>
        <w:ind w:left="360"/>
        <w:jc w:val="both"/>
        <w:rPr>
          <w:sz w:val="24"/>
          <w:szCs w:val="24"/>
        </w:rPr>
      </w:pPr>
      <w:r w:rsidRPr="00EA3C1A">
        <w:rPr>
          <w:sz w:val="24"/>
          <w:szCs w:val="24"/>
        </w:rPr>
        <w:t>§ 20. Jeżeli uczeń jest nieobecny na więcej niż połowie zajęć z danego przedmiotu a posiada ocenę ze sprawdzianu z dużej partii materiału za dany semestr, może być klasyfikowany.</w:t>
      </w:r>
    </w:p>
    <w:p w:rsidR="00DF018D" w:rsidRPr="00EA3C1A" w:rsidRDefault="00DF018D" w:rsidP="00DF018D">
      <w:pPr>
        <w:ind w:left="360"/>
        <w:jc w:val="both"/>
        <w:rPr>
          <w:sz w:val="24"/>
          <w:szCs w:val="24"/>
        </w:rPr>
      </w:pPr>
      <w:r w:rsidRPr="00EA3C1A">
        <w:rPr>
          <w:sz w:val="24"/>
          <w:szCs w:val="24"/>
        </w:rPr>
        <w:t>§ 21. Klasyfikacja śródroczna i roczna odbywają się odpowiednio: w ciągu tygodnia poprzedzającego zakończenie pierwszego semestru, w ciągu tygodnia poprzedzającego zakończenie zajęć edukacyjnych w danym roku szkolnym.</w:t>
      </w:r>
    </w:p>
    <w:p w:rsidR="00DF018D" w:rsidRPr="00EA3C1A" w:rsidRDefault="00DF018D" w:rsidP="00DF018D">
      <w:pPr>
        <w:ind w:left="360"/>
        <w:jc w:val="both"/>
        <w:rPr>
          <w:sz w:val="24"/>
          <w:szCs w:val="24"/>
        </w:rPr>
      </w:pPr>
      <w:r w:rsidRPr="00EA3C1A">
        <w:rPr>
          <w:sz w:val="24"/>
          <w:szCs w:val="24"/>
        </w:rPr>
        <w:lastRenderedPageBreak/>
        <w:t xml:space="preserve">§ 22. Na miesiąc przed posiedzeniem klasyfikacyjnym Rady Pedagogicznej, wychowawca klasy wysyła pisemne powiadomienia adresowane do rodziców ucznia o zagrożeniu ucznia oceną niedostateczną lub o niemożności sklasyfikowania ucznia. </w:t>
      </w:r>
    </w:p>
    <w:p w:rsidR="00DF018D" w:rsidRPr="00EA3C1A" w:rsidRDefault="00DF018D" w:rsidP="00DF018D">
      <w:pPr>
        <w:ind w:left="360"/>
        <w:jc w:val="both"/>
        <w:rPr>
          <w:sz w:val="24"/>
          <w:szCs w:val="24"/>
        </w:rPr>
      </w:pPr>
      <w:r w:rsidRPr="00EA3C1A">
        <w:rPr>
          <w:sz w:val="24"/>
          <w:szCs w:val="24"/>
        </w:rPr>
        <w:t xml:space="preserve">§ 23. Uczeń i jego rodzice zostają poinformowani o przewidywanych ocenach klasyfikacyjnych nie później niż 7 dni przed posiedzeniem klasyfikacyjnym Rady Pedagogicznej. </w:t>
      </w:r>
    </w:p>
    <w:p w:rsidR="00DF018D" w:rsidRPr="00EA3C1A" w:rsidRDefault="00DF018D" w:rsidP="00DF018D">
      <w:pPr>
        <w:ind w:left="360"/>
        <w:jc w:val="both"/>
        <w:rPr>
          <w:sz w:val="24"/>
          <w:szCs w:val="24"/>
        </w:rPr>
      </w:pPr>
      <w:r w:rsidRPr="00EA3C1A">
        <w:rPr>
          <w:sz w:val="24"/>
          <w:szCs w:val="24"/>
        </w:rPr>
        <w:t xml:space="preserve">§ 24. Uczeń, u którego w wyniku klasyfikacji śródrocznej lub rocznej, stwierdzono braki utrudniające kontynuowanie nauki, ma obowiązek skonsultować z nauczycielem danego przedmiotu sposób nadrobienia zaległego materiału. </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OCENIANIE ZACHOWANIA.</w:t>
      </w:r>
    </w:p>
    <w:p w:rsidR="00DF018D" w:rsidRPr="00EA3C1A" w:rsidRDefault="00DF018D" w:rsidP="00DF018D">
      <w:pPr>
        <w:ind w:left="360"/>
        <w:jc w:val="both"/>
        <w:rPr>
          <w:sz w:val="24"/>
          <w:szCs w:val="24"/>
        </w:rPr>
      </w:pPr>
      <w:r w:rsidRPr="00EA3C1A">
        <w:rPr>
          <w:sz w:val="24"/>
          <w:szCs w:val="24"/>
        </w:rPr>
        <w:t>§ 25.1. Ocena zachowania ucznia wyraża opinię szkoły o funkcjonowaniu ucznia w środowisku szkolnym, ma znaczenie motywacyjne dla uczniów oraz informacyjne dla rodziców;</w:t>
      </w:r>
    </w:p>
    <w:p w:rsidR="00DF018D" w:rsidRPr="00EA3C1A" w:rsidRDefault="00DF018D" w:rsidP="00DF018D">
      <w:pPr>
        <w:ind w:left="360"/>
        <w:jc w:val="both"/>
        <w:rPr>
          <w:sz w:val="24"/>
          <w:szCs w:val="24"/>
        </w:rPr>
      </w:pPr>
      <w:r w:rsidRPr="00EA3C1A">
        <w:rPr>
          <w:sz w:val="24"/>
          <w:szCs w:val="24"/>
        </w:rPr>
        <w:t>2. Ocenę zachowania ustala wychowawca przy uwzględnieniu opinii innych nauczycieli, pracowników szkoły oraz koleżanek i kolegów ucznia;</w:t>
      </w:r>
    </w:p>
    <w:p w:rsidR="00DF018D" w:rsidRPr="00EA3C1A" w:rsidRDefault="00DF018D" w:rsidP="00DF018D">
      <w:pPr>
        <w:ind w:left="360"/>
        <w:jc w:val="both"/>
        <w:rPr>
          <w:sz w:val="24"/>
          <w:szCs w:val="24"/>
        </w:rPr>
      </w:pPr>
      <w:r w:rsidRPr="00EA3C1A">
        <w:rPr>
          <w:sz w:val="24"/>
          <w:szCs w:val="24"/>
        </w:rPr>
        <w:t>3. Wychowawca powinien poinformować ucznia najpóźniej tydzień przed klasyfikacyjnym posiedzeniem Rady Pedagogicznej o przewidywanej ocenie zachowania;</w:t>
      </w:r>
    </w:p>
    <w:p w:rsidR="00DF018D" w:rsidRPr="00EA3C1A" w:rsidRDefault="00DF018D" w:rsidP="00DF018D">
      <w:pPr>
        <w:ind w:left="360"/>
        <w:jc w:val="both"/>
        <w:rPr>
          <w:sz w:val="24"/>
          <w:szCs w:val="24"/>
        </w:rPr>
      </w:pPr>
      <w:r w:rsidRPr="00EA3C1A">
        <w:rPr>
          <w:sz w:val="24"/>
          <w:szCs w:val="24"/>
        </w:rPr>
        <w:t>4. Ocena z zachowania powinna uwzględniać stopień wypełniania przez ucznia obowiązków wynikających ze Statutu Szkoły, a w szczególności: respektowaniu zasad współżycia społecznego i ogólnie przyjętych norm etycznych, stosunku do obowiązków szkolnych, zaangażowaniu w pracę na rzecz klasy i szkoły.</w:t>
      </w:r>
    </w:p>
    <w:p w:rsidR="00DF018D" w:rsidRPr="00EA3C1A" w:rsidRDefault="00DF018D" w:rsidP="00DF018D">
      <w:pPr>
        <w:ind w:left="360"/>
        <w:jc w:val="both"/>
        <w:rPr>
          <w:sz w:val="24"/>
          <w:szCs w:val="24"/>
        </w:rPr>
      </w:pPr>
    </w:p>
    <w:p w:rsidR="00DF018D" w:rsidRPr="00EA3C1A" w:rsidRDefault="00DF018D" w:rsidP="00DF018D">
      <w:pPr>
        <w:ind w:left="360"/>
        <w:jc w:val="both"/>
        <w:rPr>
          <w:sz w:val="24"/>
          <w:szCs w:val="24"/>
        </w:rPr>
      </w:pPr>
    </w:p>
    <w:tbl>
      <w:tblPr>
        <w:tblW w:w="8646" w:type="dxa"/>
        <w:tblInd w:w="496" w:type="dxa"/>
        <w:tblLayout w:type="fixed"/>
        <w:tblCellMar>
          <w:left w:w="70" w:type="dxa"/>
          <w:right w:w="70" w:type="dxa"/>
        </w:tblCellMar>
        <w:tblLook w:val="0000"/>
      </w:tblPr>
      <w:tblGrid>
        <w:gridCol w:w="2489"/>
        <w:gridCol w:w="3322"/>
        <w:gridCol w:w="2835"/>
      </w:tblGrid>
      <w:tr w:rsidR="00DF018D" w:rsidRPr="00EA3C1A" w:rsidTr="00667F72">
        <w:trPr>
          <w:trHeight w:val="1412"/>
        </w:trPr>
        <w:tc>
          <w:tcPr>
            <w:tcW w:w="2489"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t>Respektowanie zasad współżycia społecznego i ogólnie przyjętych norm etycznych</w:t>
            </w:r>
          </w:p>
        </w:tc>
        <w:tc>
          <w:tcPr>
            <w:tcW w:w="3322"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t xml:space="preserve"> Stosunek do obowiązków szkolnych                      </w:t>
            </w:r>
          </w:p>
        </w:tc>
        <w:tc>
          <w:tcPr>
            <w:tcW w:w="2835"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t xml:space="preserve"> Zaangażowanie w pracę na rzecz klasy i szkoły </w:t>
            </w:r>
          </w:p>
        </w:tc>
      </w:tr>
      <w:tr w:rsidR="00DF018D" w:rsidRPr="00EA3C1A" w:rsidTr="00667F72">
        <w:tc>
          <w:tcPr>
            <w:tcW w:w="2489"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t xml:space="preserve">- postawa wobec nauczycieli, pracowników szkoły oraz koleżanek i kolegów. </w:t>
            </w:r>
          </w:p>
          <w:p w:rsidR="00DF018D" w:rsidRPr="00EA3C1A" w:rsidRDefault="00DF018D" w:rsidP="00667F72">
            <w:pPr>
              <w:widowControl w:val="0"/>
              <w:autoSpaceDE w:val="0"/>
              <w:autoSpaceDN w:val="0"/>
              <w:adjustRightInd w:val="0"/>
              <w:rPr>
                <w:sz w:val="24"/>
                <w:szCs w:val="24"/>
              </w:rPr>
            </w:pPr>
            <w:r w:rsidRPr="00EA3C1A">
              <w:rPr>
                <w:sz w:val="24"/>
                <w:szCs w:val="24"/>
              </w:rPr>
              <w:lastRenderedPageBreak/>
              <w:t xml:space="preserve">- umiejętność przeciw- stawiania się wulgarności i agresji. </w:t>
            </w:r>
          </w:p>
          <w:p w:rsidR="00DF018D" w:rsidRPr="00EA3C1A" w:rsidRDefault="00DF018D" w:rsidP="00667F72">
            <w:pPr>
              <w:widowControl w:val="0"/>
              <w:autoSpaceDE w:val="0"/>
              <w:autoSpaceDN w:val="0"/>
              <w:adjustRightInd w:val="0"/>
              <w:rPr>
                <w:sz w:val="24"/>
                <w:szCs w:val="24"/>
              </w:rPr>
            </w:pPr>
            <w:r w:rsidRPr="00EA3C1A">
              <w:rPr>
                <w:sz w:val="24"/>
                <w:szCs w:val="24"/>
              </w:rPr>
              <w:t>- estetyka ubioru (m.in. zmiana obuwia).</w:t>
            </w:r>
          </w:p>
          <w:p w:rsidR="00DF018D" w:rsidRPr="00EA3C1A" w:rsidRDefault="00DF018D" w:rsidP="00667F72">
            <w:pPr>
              <w:widowControl w:val="0"/>
              <w:autoSpaceDE w:val="0"/>
              <w:autoSpaceDN w:val="0"/>
              <w:adjustRightInd w:val="0"/>
              <w:rPr>
                <w:sz w:val="24"/>
                <w:szCs w:val="24"/>
              </w:rPr>
            </w:pPr>
            <w:r w:rsidRPr="00EA3C1A">
              <w:rPr>
                <w:sz w:val="24"/>
                <w:szCs w:val="24"/>
              </w:rPr>
              <w:t xml:space="preserve"> - chęć niesienia pomocy innym, życzliwość.        </w:t>
            </w:r>
          </w:p>
        </w:tc>
        <w:tc>
          <w:tcPr>
            <w:tcW w:w="3322"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lastRenderedPageBreak/>
              <w:t xml:space="preserve">   - sumienne i uczciwe wypełnianie obowiązków szkolnych na miarę predyspozycji. </w:t>
            </w:r>
          </w:p>
          <w:p w:rsidR="00DF018D" w:rsidRPr="00EA3C1A" w:rsidRDefault="00DF018D" w:rsidP="00667F72">
            <w:pPr>
              <w:widowControl w:val="0"/>
              <w:autoSpaceDE w:val="0"/>
              <w:autoSpaceDN w:val="0"/>
              <w:adjustRightInd w:val="0"/>
              <w:rPr>
                <w:sz w:val="24"/>
                <w:szCs w:val="24"/>
              </w:rPr>
            </w:pPr>
            <w:r w:rsidRPr="00EA3C1A">
              <w:rPr>
                <w:sz w:val="24"/>
                <w:szCs w:val="24"/>
              </w:rPr>
              <w:t xml:space="preserve">- godne reprezentowanie szkoły </w:t>
            </w:r>
            <w:r w:rsidRPr="00EA3C1A">
              <w:rPr>
                <w:sz w:val="24"/>
                <w:szCs w:val="24"/>
              </w:rPr>
              <w:lastRenderedPageBreak/>
              <w:t xml:space="preserve">w olimpiadach, konkursach, zawodach sportowych, podczas wycieczek i innych wyjazdów szkolnych. </w:t>
            </w:r>
          </w:p>
          <w:p w:rsidR="00DF018D" w:rsidRPr="00EA3C1A" w:rsidRDefault="00DF018D" w:rsidP="00667F72">
            <w:pPr>
              <w:widowControl w:val="0"/>
              <w:autoSpaceDE w:val="0"/>
              <w:autoSpaceDN w:val="0"/>
              <w:adjustRightInd w:val="0"/>
              <w:rPr>
                <w:sz w:val="24"/>
                <w:szCs w:val="24"/>
              </w:rPr>
            </w:pPr>
            <w:r w:rsidRPr="00EA3C1A">
              <w:rPr>
                <w:sz w:val="24"/>
                <w:szCs w:val="24"/>
              </w:rPr>
              <w:t>- wypełnianie Statutu Szkoły, w tym noszenie mundurka.</w:t>
            </w:r>
          </w:p>
          <w:p w:rsidR="00DF018D" w:rsidRPr="00EA3C1A" w:rsidRDefault="00DF018D" w:rsidP="00667F72">
            <w:pPr>
              <w:widowControl w:val="0"/>
              <w:autoSpaceDE w:val="0"/>
              <w:autoSpaceDN w:val="0"/>
              <w:adjustRightInd w:val="0"/>
              <w:rPr>
                <w:sz w:val="24"/>
                <w:szCs w:val="24"/>
              </w:rPr>
            </w:pPr>
            <w:r w:rsidRPr="00EA3C1A">
              <w:rPr>
                <w:sz w:val="24"/>
                <w:szCs w:val="24"/>
              </w:rPr>
              <w:t xml:space="preserve"> - frekwencja.     </w:t>
            </w:r>
          </w:p>
        </w:tc>
        <w:tc>
          <w:tcPr>
            <w:tcW w:w="2835" w:type="dxa"/>
            <w:tcBorders>
              <w:top w:val="single" w:sz="6" w:space="0" w:color="auto"/>
              <w:left w:val="single" w:sz="6" w:space="0" w:color="auto"/>
              <w:bottom w:val="single" w:sz="6" w:space="0" w:color="auto"/>
              <w:right w:val="single" w:sz="6" w:space="0" w:color="auto"/>
            </w:tcBorders>
          </w:tcPr>
          <w:p w:rsidR="00DF018D" w:rsidRPr="00EA3C1A" w:rsidRDefault="00DF018D" w:rsidP="00667F72">
            <w:pPr>
              <w:widowControl w:val="0"/>
              <w:autoSpaceDE w:val="0"/>
              <w:autoSpaceDN w:val="0"/>
              <w:adjustRightInd w:val="0"/>
              <w:rPr>
                <w:sz w:val="24"/>
                <w:szCs w:val="24"/>
              </w:rPr>
            </w:pPr>
            <w:r w:rsidRPr="00EA3C1A">
              <w:rPr>
                <w:sz w:val="24"/>
                <w:szCs w:val="24"/>
              </w:rPr>
              <w:lastRenderedPageBreak/>
              <w:t xml:space="preserve">- działalność w samorządzie szkolnym lub klasowym, ZHP lub innych organizacjach. </w:t>
            </w:r>
          </w:p>
          <w:p w:rsidR="00DF018D" w:rsidRPr="00EA3C1A" w:rsidRDefault="00DF018D" w:rsidP="00667F72">
            <w:pPr>
              <w:widowControl w:val="0"/>
              <w:autoSpaceDE w:val="0"/>
              <w:autoSpaceDN w:val="0"/>
              <w:adjustRightInd w:val="0"/>
              <w:rPr>
                <w:sz w:val="24"/>
                <w:szCs w:val="24"/>
              </w:rPr>
            </w:pPr>
            <w:r w:rsidRPr="00EA3C1A">
              <w:rPr>
                <w:sz w:val="24"/>
                <w:szCs w:val="24"/>
              </w:rPr>
              <w:t xml:space="preserve">- czynny udział w pracach </w:t>
            </w:r>
            <w:r w:rsidRPr="00EA3C1A">
              <w:rPr>
                <w:sz w:val="24"/>
                <w:szCs w:val="24"/>
              </w:rPr>
              <w:lastRenderedPageBreak/>
              <w:t>kół zainteresowań. - sumienne wypełnianie obowiązków dyżurnych na lekcjach i podczas dyżuru w szkole.</w:t>
            </w:r>
          </w:p>
          <w:p w:rsidR="00DF018D" w:rsidRPr="00EA3C1A" w:rsidRDefault="00DF018D" w:rsidP="00667F72">
            <w:pPr>
              <w:widowControl w:val="0"/>
              <w:autoSpaceDE w:val="0"/>
              <w:autoSpaceDN w:val="0"/>
              <w:adjustRightInd w:val="0"/>
              <w:rPr>
                <w:sz w:val="24"/>
                <w:szCs w:val="24"/>
              </w:rPr>
            </w:pPr>
            <w:r w:rsidRPr="00EA3C1A">
              <w:rPr>
                <w:sz w:val="24"/>
                <w:szCs w:val="24"/>
              </w:rPr>
              <w:t xml:space="preserve"> - pomoc w organizowaniu działań dydaktyczno-wychowawczych. </w:t>
            </w:r>
          </w:p>
          <w:p w:rsidR="00DF018D" w:rsidRPr="00EA3C1A" w:rsidRDefault="00DF018D" w:rsidP="00667F72">
            <w:pPr>
              <w:widowControl w:val="0"/>
              <w:autoSpaceDE w:val="0"/>
              <w:autoSpaceDN w:val="0"/>
              <w:adjustRightInd w:val="0"/>
              <w:rPr>
                <w:sz w:val="24"/>
                <w:szCs w:val="24"/>
              </w:rPr>
            </w:pPr>
            <w:r w:rsidRPr="00EA3C1A">
              <w:rPr>
                <w:sz w:val="24"/>
                <w:szCs w:val="24"/>
              </w:rPr>
              <w:t>- dbałość o estetykę sali lekcyjnej, poszanowanie mienia.</w:t>
            </w:r>
          </w:p>
        </w:tc>
      </w:tr>
    </w:tbl>
    <w:p w:rsidR="00DF018D" w:rsidRPr="00EA3C1A" w:rsidRDefault="00DF018D" w:rsidP="00DF018D">
      <w:pPr>
        <w:ind w:left="360"/>
        <w:jc w:val="both"/>
        <w:rPr>
          <w:sz w:val="24"/>
          <w:szCs w:val="24"/>
        </w:rPr>
      </w:pPr>
    </w:p>
    <w:p w:rsidR="00DF018D" w:rsidRPr="00EA3C1A" w:rsidRDefault="00DF018D" w:rsidP="00DF018D">
      <w:pPr>
        <w:ind w:left="360"/>
        <w:jc w:val="both"/>
        <w:rPr>
          <w:sz w:val="24"/>
          <w:szCs w:val="24"/>
        </w:rPr>
      </w:pPr>
      <w:r w:rsidRPr="00EA3C1A">
        <w:rPr>
          <w:sz w:val="24"/>
          <w:szCs w:val="24"/>
        </w:rPr>
        <w:t>5. Wpływ opinii klasy na wystawienie oceny z zachowania może wyrazić się propozycją rozszerzenia powyższej tabeli lub konsultowaną z wychowawcą zmianą jej treści.</w:t>
      </w:r>
    </w:p>
    <w:p w:rsidR="00DF018D" w:rsidRPr="00EA3C1A" w:rsidRDefault="00DF018D" w:rsidP="00DF018D">
      <w:pPr>
        <w:ind w:left="360"/>
        <w:jc w:val="both"/>
        <w:rPr>
          <w:sz w:val="24"/>
          <w:szCs w:val="24"/>
        </w:rPr>
      </w:pPr>
      <w:r w:rsidRPr="00EA3C1A">
        <w:rPr>
          <w:sz w:val="24"/>
          <w:szCs w:val="24"/>
        </w:rPr>
        <w:t>§ 26. 1. Wychowawca wystawia ocenę z zachowania zasięgając opinii Rady Pedagogicznej, Samorządu szkolnego i klasowego. Przyznaje uczniowi odpowiednią ilość     punktów w ocenianych sferach dotyczących jego zachowania, zgodnie z poniższym opisem     a następnie podsumowuje punkty i wystawia ocenę łączną.</w:t>
      </w:r>
    </w:p>
    <w:p w:rsidR="00DF018D" w:rsidRPr="00EA3C1A" w:rsidRDefault="00DF018D" w:rsidP="00DF018D">
      <w:pPr>
        <w:ind w:left="360"/>
        <w:jc w:val="both"/>
        <w:rPr>
          <w:sz w:val="24"/>
          <w:szCs w:val="24"/>
        </w:rPr>
      </w:pPr>
      <w:r w:rsidRPr="00EA3C1A">
        <w:rPr>
          <w:sz w:val="24"/>
          <w:szCs w:val="24"/>
        </w:rPr>
        <w:t>2. Zasady wystawiania oceny łącznej z zachowania:</w:t>
      </w:r>
    </w:p>
    <w:p w:rsidR="00DF018D" w:rsidRPr="00EA3C1A" w:rsidRDefault="00DF018D" w:rsidP="00DF018D">
      <w:pPr>
        <w:ind w:left="360"/>
        <w:jc w:val="both"/>
        <w:rPr>
          <w:sz w:val="24"/>
          <w:szCs w:val="24"/>
        </w:rPr>
      </w:pPr>
      <w:r w:rsidRPr="00EA3C1A">
        <w:rPr>
          <w:sz w:val="24"/>
          <w:szCs w:val="24"/>
        </w:rPr>
        <w:t>0-2 pkt. ocena naganna</w:t>
      </w:r>
    </w:p>
    <w:p w:rsidR="00DF018D" w:rsidRPr="00EA3C1A" w:rsidRDefault="00DF018D" w:rsidP="00DF018D">
      <w:pPr>
        <w:ind w:left="360"/>
        <w:jc w:val="both"/>
        <w:rPr>
          <w:sz w:val="24"/>
          <w:szCs w:val="24"/>
        </w:rPr>
      </w:pPr>
      <w:r w:rsidRPr="00EA3C1A">
        <w:rPr>
          <w:sz w:val="24"/>
          <w:szCs w:val="24"/>
        </w:rPr>
        <w:t>3-4 pkt. ocena nieodpowiednia</w:t>
      </w:r>
    </w:p>
    <w:p w:rsidR="00DF018D" w:rsidRPr="00EA3C1A" w:rsidRDefault="00DF018D" w:rsidP="00DF018D">
      <w:pPr>
        <w:ind w:left="360"/>
        <w:jc w:val="both"/>
        <w:rPr>
          <w:sz w:val="24"/>
          <w:szCs w:val="24"/>
        </w:rPr>
      </w:pPr>
      <w:r w:rsidRPr="00EA3C1A">
        <w:rPr>
          <w:sz w:val="24"/>
          <w:szCs w:val="24"/>
        </w:rPr>
        <w:t>5-6 pkt. ocena poprawna</w:t>
      </w:r>
    </w:p>
    <w:p w:rsidR="00DF018D" w:rsidRPr="00EA3C1A" w:rsidRDefault="00DF018D" w:rsidP="00DF018D">
      <w:pPr>
        <w:ind w:left="360"/>
        <w:jc w:val="both"/>
        <w:rPr>
          <w:sz w:val="24"/>
          <w:szCs w:val="24"/>
        </w:rPr>
      </w:pPr>
      <w:r w:rsidRPr="00EA3C1A">
        <w:rPr>
          <w:sz w:val="24"/>
          <w:szCs w:val="24"/>
        </w:rPr>
        <w:t>7-8 pkt. ocena dobra</w:t>
      </w:r>
    </w:p>
    <w:p w:rsidR="00DF018D" w:rsidRPr="00EA3C1A" w:rsidRDefault="00DF018D" w:rsidP="00DF018D">
      <w:pPr>
        <w:ind w:left="360"/>
        <w:jc w:val="both"/>
        <w:rPr>
          <w:sz w:val="24"/>
          <w:szCs w:val="24"/>
        </w:rPr>
      </w:pPr>
      <w:r w:rsidRPr="00EA3C1A">
        <w:rPr>
          <w:sz w:val="24"/>
          <w:szCs w:val="24"/>
        </w:rPr>
        <w:t>9-10 pkt. ocena bardzo dobra</w:t>
      </w:r>
    </w:p>
    <w:p w:rsidR="00DF018D" w:rsidRPr="00EA3C1A" w:rsidRDefault="00DF018D" w:rsidP="00DF018D">
      <w:pPr>
        <w:ind w:left="360"/>
        <w:jc w:val="both"/>
        <w:rPr>
          <w:sz w:val="24"/>
          <w:szCs w:val="24"/>
        </w:rPr>
      </w:pPr>
      <w:r w:rsidRPr="00EA3C1A">
        <w:rPr>
          <w:sz w:val="24"/>
          <w:szCs w:val="24"/>
        </w:rPr>
        <w:t>11-12 pkt. ocena wzorowa</w:t>
      </w:r>
    </w:p>
    <w:p w:rsidR="00DF018D" w:rsidRPr="00EA3C1A" w:rsidRDefault="00DF018D" w:rsidP="00DF018D">
      <w:pPr>
        <w:ind w:left="360"/>
        <w:jc w:val="both"/>
        <w:rPr>
          <w:sz w:val="24"/>
          <w:szCs w:val="24"/>
        </w:rPr>
      </w:pPr>
      <w:r w:rsidRPr="00EA3C1A">
        <w:rPr>
          <w:sz w:val="24"/>
          <w:szCs w:val="24"/>
        </w:rPr>
        <w:t xml:space="preserve">3. Jeśli uczeń został ukarany upomnieniem wychowawcy w 1 semestrze otrzymuje ocenę nieodpowiednią z zachowania na koniec 1 semestru, jeśli w 2 semestrze ocenę nieodpowiednią otrzymuje na koniec roku. </w:t>
      </w:r>
    </w:p>
    <w:p w:rsidR="00DF018D" w:rsidRPr="00EA3C1A" w:rsidRDefault="00DF018D" w:rsidP="00DF018D">
      <w:pPr>
        <w:ind w:left="360"/>
        <w:jc w:val="both"/>
        <w:rPr>
          <w:sz w:val="24"/>
          <w:szCs w:val="24"/>
        </w:rPr>
      </w:pPr>
      <w:r w:rsidRPr="00EA3C1A">
        <w:rPr>
          <w:sz w:val="24"/>
          <w:szCs w:val="24"/>
        </w:rPr>
        <w:t>4. Jeśli uczeń został ukarany naganą Dyrektora Szkoły w 1 semestrze otrzymuje ocenę naganną z zachowania na koniec 1 semestru, jeśli w 2 semestrze ocenę naganną otrzymuje na koniec roku. W wyjątkowych sytuacjach, na wniosek wychowawcy klasy, za zgodą Dyrektora Szkoły ocena może być podniesiona, ale nie wyżej niż do oceny poprawnej.</w:t>
      </w:r>
    </w:p>
    <w:p w:rsidR="00DF018D" w:rsidRPr="00EA3C1A" w:rsidRDefault="00DF018D" w:rsidP="00DF018D">
      <w:pPr>
        <w:ind w:left="360"/>
        <w:jc w:val="both"/>
        <w:rPr>
          <w:sz w:val="24"/>
          <w:szCs w:val="24"/>
        </w:rPr>
      </w:pPr>
      <w:r w:rsidRPr="00EA3C1A">
        <w:rPr>
          <w:sz w:val="24"/>
          <w:szCs w:val="24"/>
        </w:rPr>
        <w:lastRenderedPageBreak/>
        <w:t>5. W przypadku rażącego naruszenia Statutu Szkoły pomija się szczegółową punktację przy wystawianiu oceny ze sprawowania. Jest ona ustalana uchwałą Rady Pedagogicznej.</w:t>
      </w:r>
    </w:p>
    <w:p w:rsidR="00DF018D" w:rsidRPr="00EA3C1A" w:rsidRDefault="00DF018D" w:rsidP="00DF018D">
      <w:pPr>
        <w:ind w:left="360"/>
        <w:jc w:val="both"/>
        <w:rPr>
          <w:sz w:val="24"/>
          <w:szCs w:val="24"/>
        </w:rPr>
      </w:pPr>
      <w:r w:rsidRPr="00EA3C1A">
        <w:rPr>
          <w:sz w:val="24"/>
          <w:szCs w:val="24"/>
        </w:rPr>
        <w:t>§ 27. 1. Szczegółowe kryteria przyznawania punktów ustala się jak następuje:</w:t>
      </w:r>
    </w:p>
    <w:p w:rsidR="00DF018D" w:rsidRPr="00EA3C1A" w:rsidRDefault="00DF018D" w:rsidP="00DF018D">
      <w:pPr>
        <w:ind w:left="360"/>
        <w:jc w:val="both"/>
        <w:rPr>
          <w:sz w:val="24"/>
          <w:szCs w:val="24"/>
        </w:rPr>
      </w:pPr>
      <w:r w:rsidRPr="00EA3C1A">
        <w:rPr>
          <w:sz w:val="24"/>
          <w:szCs w:val="24"/>
        </w:rPr>
        <w:t xml:space="preserve">2.  </w:t>
      </w:r>
      <w:r w:rsidRPr="00EA3C1A">
        <w:rPr>
          <w:bCs/>
          <w:sz w:val="24"/>
          <w:szCs w:val="24"/>
        </w:rPr>
        <w:t>Kultura osobista</w:t>
      </w:r>
      <w:r w:rsidRPr="00EA3C1A">
        <w:rPr>
          <w:sz w:val="24"/>
          <w:szCs w:val="24"/>
        </w:rPr>
        <w:t>. Poszanowanie mienia szkoły, dbałość o estetykę otoczenia.</w:t>
      </w:r>
    </w:p>
    <w:p w:rsidR="00DF018D" w:rsidRPr="00EA3C1A" w:rsidRDefault="00DF018D" w:rsidP="00DF018D">
      <w:pPr>
        <w:ind w:left="360" w:firstLine="349"/>
        <w:jc w:val="both"/>
        <w:rPr>
          <w:sz w:val="24"/>
          <w:szCs w:val="24"/>
        </w:rPr>
      </w:pPr>
      <w:r w:rsidRPr="00EA3C1A">
        <w:rPr>
          <w:sz w:val="24"/>
          <w:szCs w:val="24"/>
        </w:rPr>
        <w:t>3 pkt. Uczeń wyróżniający się na tle innych wyjątkową dbałością o swój język, sposób          zwracania się do innych i sposób zachowania. Może być wzorem dla innych. Szanuje mienie szkoły, nie śmieci, dba o estetykę sal szkolnych i korytarzy. Aktywnie      reaguje na nieporządek i nieodpowiednie zachowanie ze strony kolegów. Organizuje  czynności związane z przywróceniem porządku i estetyki w szkole.</w:t>
      </w:r>
    </w:p>
    <w:p w:rsidR="00DF018D" w:rsidRPr="00EA3C1A" w:rsidRDefault="00DF018D" w:rsidP="00DF018D">
      <w:pPr>
        <w:ind w:left="360" w:firstLine="349"/>
        <w:jc w:val="both"/>
        <w:rPr>
          <w:sz w:val="24"/>
          <w:szCs w:val="24"/>
        </w:rPr>
      </w:pPr>
      <w:r w:rsidRPr="00EA3C1A">
        <w:rPr>
          <w:sz w:val="24"/>
          <w:szCs w:val="24"/>
        </w:rPr>
        <w:t>2 pkt. Uczeń kulturalny, zachowuje się bez zarzutu w stosunku do nauczycieli, pracowników       szkoły i kolegów. Dba o piękno mowy ojczystej, nie używa wulgaryzmów. Używa       odpowiednich zwrotów i określeń  zwracając się do kolegów i osób dorosłych. Uczeń       szanuje mienie szkoły, nie śmieci, dba o estetykę sal szkolnych i korytarzy.</w:t>
      </w:r>
    </w:p>
    <w:p w:rsidR="00DF018D" w:rsidRPr="00EA3C1A" w:rsidRDefault="00DF018D" w:rsidP="00DF018D">
      <w:pPr>
        <w:ind w:left="360" w:firstLine="349"/>
        <w:jc w:val="both"/>
        <w:rPr>
          <w:sz w:val="24"/>
          <w:szCs w:val="24"/>
        </w:rPr>
      </w:pPr>
      <w:r w:rsidRPr="00EA3C1A">
        <w:rPr>
          <w:sz w:val="24"/>
          <w:szCs w:val="24"/>
        </w:rPr>
        <w:t>1p. Są  pojedyncze uwagi dotyczące zachowania ucznia ze strony nauczycieli, pracowników       szkoły i kolegów. Uczeń nie używa wulgaryzmów. Używa odpowiednich zwrotów i       określeń  zwracając się do kolegów i osób dorosłych. Są pojedyncze uwagi do ucznia       dotyczące nieposzanowania mienia szkoły, nie śmiecenia, dbania o        estetykę sal       szkolnych i korytarzy lub braku reakcji  na nieodpowiednie zachowanie ze   strony       kolegów.</w:t>
      </w:r>
    </w:p>
    <w:p w:rsidR="00DF018D" w:rsidRPr="00EA3C1A" w:rsidRDefault="00DF018D" w:rsidP="00DF018D">
      <w:pPr>
        <w:ind w:left="360" w:firstLine="349"/>
        <w:jc w:val="both"/>
        <w:rPr>
          <w:sz w:val="24"/>
          <w:szCs w:val="24"/>
        </w:rPr>
      </w:pPr>
      <w:r w:rsidRPr="00EA3C1A">
        <w:rPr>
          <w:sz w:val="24"/>
          <w:szCs w:val="24"/>
        </w:rPr>
        <w:t>0p. Uczeń często zachowuje się niekulturalnie, są liczne uwagi dotyczące zachowania ucznia        ze strony nauczycieli, pracowników  szkoły i kolegów. Nie szanuje mienia szkoły,      śmieci, nie dba o estetykę sal szkolnych i korytarzy. Nie  reaguje na nieodpowiednie      zachowanie ze strony kolegów.</w:t>
      </w:r>
    </w:p>
    <w:p w:rsidR="00DF018D" w:rsidRPr="00EA3C1A" w:rsidRDefault="00DF018D" w:rsidP="00DF018D">
      <w:pPr>
        <w:ind w:left="360"/>
        <w:jc w:val="both"/>
        <w:rPr>
          <w:sz w:val="24"/>
          <w:szCs w:val="24"/>
        </w:rPr>
      </w:pPr>
      <w:r w:rsidRPr="00EA3C1A">
        <w:rPr>
          <w:sz w:val="24"/>
          <w:szCs w:val="24"/>
        </w:rPr>
        <w:t>3. Wypełnianie Statutu I LO, prezentowanie postawy godnej ucznia I LO i stosunek do      obowiązków szkolnych ( w tym estetyczny wygląd, noszenie mundurka i zmiana obuwia w szkole).</w:t>
      </w:r>
    </w:p>
    <w:p w:rsidR="00DF018D" w:rsidRPr="00EA3C1A" w:rsidRDefault="00DF018D" w:rsidP="00DF018D">
      <w:pPr>
        <w:ind w:left="360" w:firstLine="349"/>
        <w:jc w:val="both"/>
        <w:rPr>
          <w:sz w:val="24"/>
          <w:szCs w:val="24"/>
        </w:rPr>
      </w:pPr>
      <w:r w:rsidRPr="00EA3C1A">
        <w:rPr>
          <w:sz w:val="24"/>
          <w:szCs w:val="24"/>
        </w:rPr>
        <w:t xml:space="preserve">3 pkt. Uczeń prezentuje postawę godną ucznia I LO w szkole i poza nią oraz podczas uroczystości szkolnych wycieczek, zimowisk i wakacji. Jest wzorem do naśladowania dla innych. Zachęca innych do przestrzegania Statutu I LO i współdziała z wychowawcą w propagowaniu właściwej postawy ucznia I LO. Wychowawca nie posiada żadnych informacji dotyczących np. spożywania alkoholu, palenia papierosów lub używania środków odurzających przez ucznia a także zachowań agresywnych i zachowań stanowiących naruszenie prawa. Uczeń współdziała z wychowawcą w propagowaniu właściwej postawy w tym zakresie .Uczeń zawsze sumiennie i uczciwie wypełnia  obowiązki szkolne na miarę swoich predyspozycji. W szkole uczeń zawsze ma na sobie </w:t>
      </w:r>
      <w:r w:rsidRPr="00EA3C1A">
        <w:rPr>
          <w:sz w:val="24"/>
          <w:szCs w:val="24"/>
        </w:rPr>
        <w:lastRenderedPageBreak/>
        <w:t>mundurek, odpowiedni strój (w tym strój galowy na uroczystościach szkolnych) i zmienione obuwie. Zawsze wygląda estetycznie.</w:t>
      </w:r>
    </w:p>
    <w:p w:rsidR="00DF018D" w:rsidRPr="00EA3C1A" w:rsidRDefault="00DF018D" w:rsidP="00DF018D">
      <w:pPr>
        <w:ind w:left="360" w:firstLine="349"/>
        <w:jc w:val="both"/>
        <w:rPr>
          <w:sz w:val="24"/>
          <w:szCs w:val="24"/>
        </w:rPr>
      </w:pPr>
      <w:r w:rsidRPr="00EA3C1A">
        <w:rPr>
          <w:sz w:val="24"/>
          <w:szCs w:val="24"/>
        </w:rPr>
        <w:t>2 pkt. Uczeń prezentuje postawę godną ucznia I LO w szkole i poza nią oraz podczas uroczystości szkolnych wycieczek, zimowisk i wakacji. Wychowawca nie posiada żadnych informacji dotyczących np. spożywania alkoholu, palenia papierosów lub używania środków odurzających przez ucznia a także zachowań agresywnych i zachowań stanowiących naruszenie prawa. Uczeń zawsze sumiennie i uczciwie wypełnia obowiązki szkolne na miarę swoich predyspozycji. W szkole uczeń ma na sobie mundurek, odpowiedni strój i zmienione obuwie. Zawsze wygląda estetycznie. W sytuacji wyjątkowej, dopuszcza się możliwość usprawiedliwienia braku mundurka przez  wychowawcę klasy.</w:t>
      </w:r>
    </w:p>
    <w:p w:rsidR="00DF018D" w:rsidRPr="00EA3C1A" w:rsidRDefault="00DF018D" w:rsidP="00DF018D">
      <w:pPr>
        <w:ind w:left="360" w:firstLine="349"/>
        <w:jc w:val="both"/>
        <w:rPr>
          <w:sz w:val="24"/>
          <w:szCs w:val="24"/>
        </w:rPr>
      </w:pPr>
      <w:r w:rsidRPr="00EA3C1A">
        <w:rPr>
          <w:sz w:val="24"/>
          <w:szCs w:val="24"/>
        </w:rPr>
        <w:t>1 pkt. Wychowawca nie posiada żadnych informacji dotyczących np. spożywania alkoholu, palenia papierosów lub używania środków odurzających przez ucznia a także zachowań agresywnych i zachowań stanowiących naruszenie prawa. Ma uwagi co do postawy ucznia np. na wycieczce, uroczystości szkolnej. Uczeń  nie zawsze sumiennie i uczciwie wypełnia obowiązki szkolne na miarę swoich  predyspozycji. Uczeń sporadycznie nie zakłada mundurka, ma nieodpowiedni strój lub nie zmienia obuwia w szkole lub są uwagi dotyczące estetyki jego wyglądu.</w:t>
      </w:r>
    </w:p>
    <w:p w:rsidR="00DF018D" w:rsidRPr="00EA3C1A" w:rsidRDefault="00DF018D" w:rsidP="00DF018D">
      <w:pPr>
        <w:ind w:left="360" w:firstLine="349"/>
        <w:jc w:val="both"/>
        <w:rPr>
          <w:sz w:val="24"/>
          <w:szCs w:val="24"/>
        </w:rPr>
      </w:pPr>
      <w:r w:rsidRPr="00EA3C1A">
        <w:rPr>
          <w:sz w:val="24"/>
          <w:szCs w:val="24"/>
        </w:rPr>
        <w:t>0 pkt. Uczeń prezentuje postawę niegodną ucznia I LO. Wychowawca posiada informacje dotyczących np. spożywania alkoholu, palenia papierosów lub używania środków odurzających przez ucznia a także zachowań stanowiących naruszenie prawa lub ma poważne uwagi co do postawy ucznia np. na wycieczce, zimowisku lub uroczystości szkolnej. Uczeń często nie wypełnia obowiązków szkolnych. Często nie ma na sobie mundurka lub nie zmienia obuwia lub strój jego nie jest  odpowiedni. Są uwagi dotyczące estetyki jego wyglądu.</w:t>
      </w:r>
    </w:p>
    <w:p w:rsidR="00DF018D" w:rsidRPr="00EA3C1A" w:rsidRDefault="00DF018D" w:rsidP="00DF018D">
      <w:pPr>
        <w:ind w:left="360"/>
        <w:jc w:val="both"/>
        <w:rPr>
          <w:sz w:val="24"/>
          <w:szCs w:val="24"/>
        </w:rPr>
      </w:pPr>
      <w:r w:rsidRPr="00EA3C1A">
        <w:rPr>
          <w:sz w:val="24"/>
          <w:szCs w:val="24"/>
        </w:rPr>
        <w:t>4. Frekwencja</w:t>
      </w:r>
    </w:p>
    <w:p w:rsidR="00DF018D" w:rsidRPr="00EA3C1A" w:rsidRDefault="00DF018D" w:rsidP="00DF018D">
      <w:pPr>
        <w:ind w:left="360" w:firstLine="349"/>
        <w:jc w:val="both"/>
        <w:rPr>
          <w:sz w:val="24"/>
          <w:szCs w:val="24"/>
        </w:rPr>
      </w:pPr>
      <w:r w:rsidRPr="00EA3C1A">
        <w:rPr>
          <w:sz w:val="24"/>
          <w:szCs w:val="24"/>
        </w:rPr>
        <w:t>3 pkt. Uczeń ma nieusprawiedliwione nie więcej niż 3 godziny nieobecności lub ma nie więcej niż 3 spóźnienia. Nie opuszcza bez zezwolenia budynku szkoły. Zawsze przynosi w terminie usprawiedliwienia swoich nieobecności. Nie nadużywa przysługujących mu uprawnień wynikających z uczestnictwa w olimpiadzie, zawodach sportowych, przygotowaniu imprez szkolnych i innych działań na rzecz szkoły.</w:t>
      </w:r>
    </w:p>
    <w:p w:rsidR="00DF018D" w:rsidRPr="00EA3C1A" w:rsidRDefault="00DF018D" w:rsidP="00DF018D">
      <w:pPr>
        <w:ind w:left="360" w:firstLine="349"/>
        <w:jc w:val="both"/>
        <w:rPr>
          <w:sz w:val="24"/>
          <w:szCs w:val="24"/>
        </w:rPr>
      </w:pPr>
      <w:r w:rsidRPr="00EA3C1A">
        <w:rPr>
          <w:sz w:val="24"/>
          <w:szCs w:val="24"/>
        </w:rPr>
        <w:t>2 pkt. Uczeń ma nie więcej niż 5 godzin nieobecnych nieusprawiedliwionych lub nie więcej niż 5 spóźnień. Nie opuszcza bez zezwolenia budynku szkoły.</w:t>
      </w:r>
    </w:p>
    <w:p w:rsidR="00DF018D" w:rsidRPr="00EA3C1A" w:rsidRDefault="00DF018D" w:rsidP="00DF018D">
      <w:pPr>
        <w:ind w:left="360" w:firstLine="349"/>
        <w:jc w:val="both"/>
        <w:rPr>
          <w:sz w:val="24"/>
          <w:szCs w:val="24"/>
        </w:rPr>
      </w:pPr>
      <w:r w:rsidRPr="00EA3C1A">
        <w:rPr>
          <w:sz w:val="24"/>
          <w:szCs w:val="24"/>
        </w:rPr>
        <w:t>1 pkt. Uczeń ma więcej niż 5 godzin nieobecnych nieusprawiedliwionych lub więcej niż 5 spóźnień.</w:t>
      </w:r>
    </w:p>
    <w:p w:rsidR="00DF018D" w:rsidRPr="00EA3C1A" w:rsidRDefault="00DF018D" w:rsidP="00DF018D">
      <w:pPr>
        <w:ind w:left="360" w:firstLine="349"/>
        <w:jc w:val="both"/>
        <w:rPr>
          <w:sz w:val="24"/>
          <w:szCs w:val="24"/>
        </w:rPr>
      </w:pPr>
      <w:r w:rsidRPr="00EA3C1A">
        <w:rPr>
          <w:sz w:val="24"/>
          <w:szCs w:val="24"/>
        </w:rPr>
        <w:t>0 pkt. Uczeń ma więcej niż 10 godzin nieobecnych nieusprawiedliwionych.</w:t>
      </w:r>
    </w:p>
    <w:p w:rsidR="00DF018D" w:rsidRPr="007452D7" w:rsidRDefault="00DF018D" w:rsidP="00DF018D">
      <w:pPr>
        <w:ind w:left="360"/>
        <w:jc w:val="both"/>
        <w:rPr>
          <w:sz w:val="24"/>
          <w:szCs w:val="24"/>
        </w:rPr>
      </w:pPr>
      <w:r w:rsidRPr="007452D7">
        <w:rPr>
          <w:sz w:val="24"/>
          <w:szCs w:val="24"/>
        </w:rPr>
        <w:lastRenderedPageBreak/>
        <w:t>Jeśli uczeń ma więcej niż 15 godzin nieobecności nieusprawiedliwionej nie może mieć oceny wyższej niż „nieodpowiednia”.</w:t>
      </w:r>
    </w:p>
    <w:p w:rsidR="00DF018D" w:rsidRPr="00EA3C1A" w:rsidRDefault="00DF018D" w:rsidP="00DF018D">
      <w:pPr>
        <w:ind w:left="360"/>
        <w:jc w:val="both"/>
        <w:rPr>
          <w:sz w:val="24"/>
          <w:szCs w:val="24"/>
        </w:rPr>
      </w:pPr>
      <w:r w:rsidRPr="00EA3C1A">
        <w:rPr>
          <w:sz w:val="24"/>
          <w:szCs w:val="24"/>
        </w:rPr>
        <w:t>5. Zaangażowanie w pracę na rzecz klasy i szkoły oraz innych organizacji (z  wyjątkiem  organizacji politycznych).</w:t>
      </w:r>
    </w:p>
    <w:p w:rsidR="00DF018D" w:rsidRPr="00EA3C1A" w:rsidRDefault="00DF018D" w:rsidP="00DF018D">
      <w:pPr>
        <w:ind w:left="360" w:firstLine="349"/>
        <w:jc w:val="both"/>
        <w:rPr>
          <w:sz w:val="24"/>
          <w:szCs w:val="24"/>
        </w:rPr>
      </w:pPr>
      <w:r w:rsidRPr="00EA3C1A">
        <w:rPr>
          <w:sz w:val="24"/>
          <w:szCs w:val="24"/>
        </w:rPr>
        <w:t>3 pkt. Uczeń jest organizatorem i liderem określonych działań na rzecz klasy, szkoły oraz innych organizacji (z wyjątkiem organizacji politycznych). Pełni sumiennie, aktywnie i efektywnie funkcję w samorządzie szkolnym lub klasowym, w organizacji pożytku publicznego np. ZHP.</w:t>
      </w:r>
    </w:p>
    <w:p w:rsidR="00DF018D" w:rsidRPr="00EA3C1A" w:rsidRDefault="00DF018D" w:rsidP="00DF018D">
      <w:pPr>
        <w:ind w:left="360" w:firstLine="349"/>
        <w:jc w:val="both"/>
        <w:rPr>
          <w:sz w:val="24"/>
          <w:szCs w:val="24"/>
        </w:rPr>
      </w:pPr>
      <w:r w:rsidRPr="00EA3C1A">
        <w:rPr>
          <w:sz w:val="24"/>
          <w:szCs w:val="24"/>
        </w:rPr>
        <w:t>2 pkt. Uczeń systematycznie angażuje się w pracę na rzecz klasy i szkoły poprzez udział w akademiach lub innych imprezach szkolnych, pracach organizacyjnych na terenie szkoły. Systematycznie angażuje się w pracę innej organizacji (z wyjątkiem  organizacji politycznych).</w:t>
      </w:r>
    </w:p>
    <w:p w:rsidR="00DF018D" w:rsidRPr="00EA3C1A" w:rsidRDefault="00DF018D" w:rsidP="00DF018D">
      <w:pPr>
        <w:ind w:left="360" w:firstLine="349"/>
        <w:jc w:val="both"/>
        <w:rPr>
          <w:sz w:val="24"/>
          <w:szCs w:val="24"/>
        </w:rPr>
      </w:pPr>
      <w:r w:rsidRPr="00EA3C1A">
        <w:rPr>
          <w:sz w:val="24"/>
          <w:szCs w:val="24"/>
        </w:rPr>
        <w:t>1 pkt. Uczeń sporadycznie angażuje się w pracę na rzecz klasy i szkoły, ZHP lub  innej organizacji (z  wyjątkiem  organizacji politycznych).</w:t>
      </w:r>
    </w:p>
    <w:p w:rsidR="00DF018D" w:rsidRPr="00EA3C1A" w:rsidRDefault="00DF018D" w:rsidP="00DF018D">
      <w:pPr>
        <w:ind w:left="360" w:firstLine="349"/>
        <w:jc w:val="both"/>
        <w:rPr>
          <w:sz w:val="24"/>
          <w:szCs w:val="24"/>
        </w:rPr>
      </w:pPr>
      <w:r w:rsidRPr="00EA3C1A">
        <w:rPr>
          <w:sz w:val="24"/>
          <w:szCs w:val="24"/>
        </w:rPr>
        <w:t>0 pkt. Uczeń nie angażuje się w pracę na rzecz klasy i szkoły, ZHP lub innej organizacji (z wyjątkiem organizacji politycznych).</w:t>
      </w:r>
    </w:p>
    <w:p w:rsidR="00DF018D" w:rsidRDefault="00DF018D" w:rsidP="00DF018D">
      <w:pPr>
        <w:numPr>
          <w:ilvl w:val="0"/>
          <w:numId w:val="1"/>
        </w:numPr>
        <w:spacing w:after="0"/>
        <w:jc w:val="both"/>
        <w:rPr>
          <w:sz w:val="24"/>
          <w:szCs w:val="24"/>
        </w:rPr>
      </w:pPr>
      <w:r w:rsidRPr="00EA3C1A">
        <w:rPr>
          <w:sz w:val="24"/>
          <w:szCs w:val="24"/>
        </w:rPr>
        <w:t>W przypadku łamania przez ucznia przepisów prawa</w:t>
      </w:r>
      <w:r>
        <w:rPr>
          <w:sz w:val="24"/>
          <w:szCs w:val="24"/>
        </w:rPr>
        <w:t xml:space="preserve"> </w:t>
      </w:r>
      <w:r w:rsidRPr="00B80437">
        <w:rPr>
          <w:sz w:val="24"/>
          <w:szCs w:val="24"/>
        </w:rPr>
        <w:t>i innych szczególnych przypadkach</w:t>
      </w:r>
      <w:r w:rsidRPr="00EA3C1A">
        <w:rPr>
          <w:sz w:val="24"/>
          <w:szCs w:val="24"/>
        </w:rPr>
        <w:t xml:space="preserve"> ocenę zachowania wystawia Rada Pedagogiczna.</w:t>
      </w:r>
    </w:p>
    <w:p w:rsidR="00DF018D" w:rsidRPr="00B80437" w:rsidRDefault="00DF018D" w:rsidP="00DF018D">
      <w:pPr>
        <w:numPr>
          <w:ilvl w:val="0"/>
          <w:numId w:val="1"/>
        </w:numPr>
        <w:spacing w:after="0"/>
        <w:jc w:val="both"/>
        <w:rPr>
          <w:sz w:val="24"/>
          <w:szCs w:val="24"/>
        </w:rPr>
      </w:pPr>
      <w:r w:rsidRPr="00B80437">
        <w:rPr>
          <w:sz w:val="24"/>
          <w:szCs w:val="24"/>
        </w:rPr>
        <w:t>Wychowawca jest zobowiązany do pisemnego uzasadnienia oceny wzorowej i bardzo dobrej ze szczególnym uwzględnieniem inicjatyw podejmowanych przez ucznia.</w:t>
      </w:r>
    </w:p>
    <w:p w:rsidR="00DF018D" w:rsidRPr="00EA3C1A" w:rsidRDefault="00DF018D" w:rsidP="00DF018D">
      <w:pPr>
        <w:ind w:left="360"/>
        <w:jc w:val="both"/>
        <w:rPr>
          <w:sz w:val="24"/>
          <w:szCs w:val="24"/>
        </w:rPr>
      </w:pPr>
      <w:r w:rsidRPr="00EA3C1A">
        <w:rPr>
          <w:sz w:val="24"/>
          <w:szCs w:val="24"/>
        </w:rPr>
        <w:t>§ 28.1. Zasady usprawiedliwiania nieobecności:</w:t>
      </w:r>
    </w:p>
    <w:p w:rsidR="00DF018D" w:rsidRPr="00EA3C1A" w:rsidRDefault="00DF018D" w:rsidP="00DF018D">
      <w:pPr>
        <w:ind w:left="360"/>
        <w:jc w:val="both"/>
        <w:rPr>
          <w:sz w:val="24"/>
          <w:szCs w:val="24"/>
        </w:rPr>
      </w:pPr>
      <w:r w:rsidRPr="00EA3C1A">
        <w:rPr>
          <w:sz w:val="24"/>
          <w:szCs w:val="24"/>
        </w:rPr>
        <w:t>2. Nieobecność należy usprawiedliwić w terminie do 7 dni po powrocie ze szkoły. Po tym terminie wychowawca może nie uwzględnić usprawiedliwienia</w:t>
      </w:r>
    </w:p>
    <w:p w:rsidR="00DF018D" w:rsidRPr="00EA3C1A" w:rsidRDefault="00DF018D" w:rsidP="00DF018D">
      <w:pPr>
        <w:ind w:left="360"/>
        <w:jc w:val="both"/>
        <w:rPr>
          <w:sz w:val="24"/>
          <w:szCs w:val="24"/>
        </w:rPr>
      </w:pPr>
      <w:r w:rsidRPr="00EA3C1A">
        <w:rPr>
          <w:sz w:val="24"/>
          <w:szCs w:val="24"/>
        </w:rPr>
        <w:t>3. Wychowawca przyjmuje usprawiedliwienie na piśmie od lekarza lub rodziców,</w:t>
      </w:r>
    </w:p>
    <w:p w:rsidR="00DF018D" w:rsidRPr="00EA3C1A" w:rsidRDefault="00DF018D" w:rsidP="00DF018D">
      <w:pPr>
        <w:ind w:left="360"/>
        <w:jc w:val="both"/>
        <w:rPr>
          <w:sz w:val="24"/>
          <w:szCs w:val="24"/>
        </w:rPr>
      </w:pPr>
      <w:r w:rsidRPr="00EA3C1A">
        <w:rPr>
          <w:sz w:val="24"/>
          <w:szCs w:val="24"/>
        </w:rPr>
        <w:t>4. Uczeń pełnoletni ma prawo zwrócić się do wychowawcy klasy prośbą o usprawiedliwienie jego nieobecności na zajęciach. Wychowawca na podstawie przedstawionej dokumentacji lub wytłumaczenia, podejmuje decyzję o usprawiedliwieniu bądź nieusprawiedliwieniu nieobecności ucznia.</w:t>
      </w:r>
    </w:p>
    <w:p w:rsidR="00DF018D" w:rsidRPr="00EA3C1A" w:rsidRDefault="00DF018D" w:rsidP="00DF018D">
      <w:pPr>
        <w:ind w:left="360"/>
        <w:jc w:val="both"/>
        <w:rPr>
          <w:sz w:val="24"/>
          <w:szCs w:val="24"/>
        </w:rPr>
      </w:pPr>
      <w:r>
        <w:rPr>
          <w:sz w:val="24"/>
          <w:szCs w:val="24"/>
        </w:rPr>
        <w:t xml:space="preserve">5. </w:t>
      </w:r>
      <w:r w:rsidRPr="00EA3C1A">
        <w:rPr>
          <w:sz w:val="24"/>
          <w:szCs w:val="24"/>
        </w:rPr>
        <w:t>Przed planowaną dłuższą nieobecnością ucznia w szkole, rodzice zobowiązani są złożyć podanie o do Dyrektora Szkoły, który określi warunki spełniania obowiązku nauki przez ucznia w tym czasie.</w:t>
      </w:r>
    </w:p>
    <w:p w:rsidR="00DF018D" w:rsidRPr="00EA3C1A" w:rsidRDefault="00DF018D" w:rsidP="00DF018D">
      <w:pPr>
        <w:ind w:left="360"/>
        <w:jc w:val="both"/>
        <w:rPr>
          <w:sz w:val="24"/>
          <w:szCs w:val="24"/>
        </w:rPr>
      </w:pPr>
      <w:r>
        <w:rPr>
          <w:sz w:val="24"/>
          <w:szCs w:val="24"/>
        </w:rPr>
        <w:t>6.</w:t>
      </w:r>
      <w:r w:rsidRPr="00EA3C1A">
        <w:rPr>
          <w:sz w:val="24"/>
          <w:szCs w:val="24"/>
        </w:rPr>
        <w:tab/>
        <w:t>W innych przypadkach dłuższej nieobecności ucznia w szkole, wychowawca konsultuje z Dyrektorem Szkoły prośbę o usprawiedliwienie.</w:t>
      </w:r>
    </w:p>
    <w:p w:rsidR="00DF018D" w:rsidRPr="00EA3C1A" w:rsidRDefault="00DF018D" w:rsidP="00DF018D">
      <w:pPr>
        <w:ind w:left="360"/>
        <w:jc w:val="both"/>
        <w:rPr>
          <w:sz w:val="24"/>
          <w:szCs w:val="24"/>
        </w:rPr>
      </w:pPr>
      <w:r w:rsidRPr="00EA3C1A">
        <w:rPr>
          <w:sz w:val="24"/>
          <w:szCs w:val="24"/>
        </w:rPr>
        <w:lastRenderedPageBreak/>
        <w:t>§ 29. Uczeń może być zwolniony ze szkoły w trakcie dnia szkolnego tylko na wcześniejszą pisemną prośbę rodziców. W innym przypadku opuszczone godziny nie będą usprawiedliwione.</w:t>
      </w:r>
    </w:p>
    <w:p w:rsidR="00DF018D" w:rsidRPr="00EA3C1A" w:rsidRDefault="00DF018D" w:rsidP="00DF018D">
      <w:pPr>
        <w:ind w:left="360"/>
        <w:jc w:val="both"/>
        <w:rPr>
          <w:sz w:val="24"/>
          <w:szCs w:val="24"/>
        </w:rPr>
      </w:pPr>
    </w:p>
    <w:p w:rsidR="00DF018D" w:rsidRPr="00EA3C1A" w:rsidRDefault="00DF018D" w:rsidP="00DF018D">
      <w:pPr>
        <w:pStyle w:val="Akapitzlist"/>
        <w:numPr>
          <w:ilvl w:val="0"/>
          <w:numId w:val="2"/>
        </w:numPr>
        <w:jc w:val="both"/>
        <w:rPr>
          <w:rFonts w:ascii="Times New Roman" w:hAnsi="Times New Roman"/>
          <w:sz w:val="24"/>
          <w:szCs w:val="24"/>
        </w:rPr>
      </w:pPr>
      <w:r w:rsidRPr="00EA3C1A">
        <w:rPr>
          <w:rFonts w:ascii="Times New Roman" w:hAnsi="Times New Roman"/>
          <w:sz w:val="24"/>
          <w:szCs w:val="24"/>
        </w:rPr>
        <w:t xml:space="preserve">EGZAMINY KLASYFIKACYJNE, POPRAWKOWE I SPRAWDZAJĄCE. </w:t>
      </w:r>
    </w:p>
    <w:p w:rsidR="00DF018D" w:rsidRPr="00EA3C1A" w:rsidRDefault="00DF018D" w:rsidP="00DF018D">
      <w:pPr>
        <w:ind w:left="360"/>
        <w:jc w:val="both"/>
        <w:rPr>
          <w:sz w:val="24"/>
          <w:szCs w:val="24"/>
        </w:rPr>
      </w:pPr>
      <w:r w:rsidRPr="00EA3C1A">
        <w:rPr>
          <w:sz w:val="24"/>
          <w:szCs w:val="24"/>
        </w:rPr>
        <w:t>§ 30. Uczeń ma prawo do zdawania egzaminu sprawdzającego, poprawkowego lub klasyfikacyjnego na zasadach określonych w rozporządzeniu.</w:t>
      </w:r>
    </w:p>
    <w:p w:rsidR="00DF018D" w:rsidRDefault="00DF018D" w:rsidP="00DF018D">
      <w:pPr>
        <w:pStyle w:val="Nagwek1"/>
        <w:tabs>
          <w:tab w:val="left" w:pos="284"/>
        </w:tabs>
        <w:spacing w:after="280"/>
        <w:rPr>
          <w:sz w:val="24"/>
          <w:szCs w:val="24"/>
        </w:rPr>
      </w:pPr>
    </w:p>
    <w:p w:rsidR="00DF018D" w:rsidRDefault="00DF018D" w:rsidP="00DF018D">
      <w:pPr>
        <w:pStyle w:val="Nagwek1"/>
        <w:tabs>
          <w:tab w:val="left" w:pos="284"/>
        </w:tabs>
        <w:spacing w:after="280"/>
        <w:rPr>
          <w:sz w:val="24"/>
          <w:szCs w:val="24"/>
        </w:rPr>
      </w:pPr>
    </w:p>
    <w:p w:rsidR="00DF018D" w:rsidRDefault="00DF018D" w:rsidP="00DF018D">
      <w:pPr>
        <w:pStyle w:val="Nagwek1"/>
        <w:tabs>
          <w:tab w:val="left" w:pos="284"/>
        </w:tabs>
        <w:spacing w:after="280"/>
        <w:rPr>
          <w:sz w:val="24"/>
          <w:szCs w:val="24"/>
        </w:rPr>
      </w:pPr>
    </w:p>
    <w:p w:rsidR="00DF018D" w:rsidRDefault="00DF018D" w:rsidP="00DF018D">
      <w:pPr>
        <w:pStyle w:val="Nagwek1"/>
        <w:tabs>
          <w:tab w:val="left" w:pos="284"/>
        </w:tabs>
        <w:spacing w:after="280"/>
        <w:rPr>
          <w:sz w:val="24"/>
          <w:szCs w:val="24"/>
        </w:rPr>
      </w:pPr>
    </w:p>
    <w:p w:rsidR="00195E43" w:rsidRDefault="00195E43"/>
    <w:sectPr w:rsidR="00195E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D5FF8"/>
    <w:multiLevelType w:val="hybridMultilevel"/>
    <w:tmpl w:val="7E2257E0"/>
    <w:lvl w:ilvl="0" w:tplc="13A4EB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96913C7"/>
    <w:multiLevelType w:val="hybridMultilevel"/>
    <w:tmpl w:val="D6643B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F018D"/>
    <w:rsid w:val="00195E43"/>
    <w:rsid w:val="00DF0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F018D"/>
    <w:pPr>
      <w:keepNext/>
      <w:spacing w:after="0" w:line="240" w:lineRule="auto"/>
      <w:outlineLvl w:val="0"/>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018D"/>
    <w:rPr>
      <w:rFonts w:ascii="Times New Roman" w:eastAsia="Times New Roman" w:hAnsi="Times New Roman" w:cs="Times New Roman"/>
      <w:sz w:val="28"/>
      <w:szCs w:val="20"/>
    </w:rPr>
  </w:style>
  <w:style w:type="paragraph" w:styleId="Akapitzlist">
    <w:name w:val="List Paragraph"/>
    <w:basedOn w:val="Normalny"/>
    <w:uiPriority w:val="34"/>
    <w:qFormat/>
    <w:rsid w:val="00DF018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2933</Words>
  <Characters>17600</Characters>
  <Application>Microsoft Office Word</Application>
  <DocSecurity>0</DocSecurity>
  <Lines>146</Lines>
  <Paragraphs>40</Paragraphs>
  <ScaleCrop>false</ScaleCrop>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MajaK</dc:creator>
  <cp:keywords/>
  <dc:description/>
  <cp:lastModifiedBy>MajaK</cp:lastModifiedBy>
  <cp:revision>2</cp:revision>
  <dcterms:created xsi:type="dcterms:W3CDTF">2012-04-16T16:59:00Z</dcterms:created>
  <dcterms:modified xsi:type="dcterms:W3CDTF">2012-04-16T16:59:00Z</dcterms:modified>
</cp:coreProperties>
</file>